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F0" w:rsidRDefault="00CC30F0" w:rsidP="00ED08CB">
      <w:pPr>
        <w:tabs>
          <w:tab w:val="left" w:pos="540"/>
          <w:tab w:val="center" w:pos="4536"/>
        </w:tabs>
        <w:rPr>
          <w:rFonts w:ascii="Arial" w:hAnsi="Arial" w:cs="Arial"/>
          <w:bCs/>
          <w:sz w:val="22"/>
          <w:szCs w:val="22"/>
        </w:rPr>
      </w:pPr>
    </w:p>
    <w:p w:rsidR="007B2D6F" w:rsidRDefault="00A01D38" w:rsidP="007B2D6F">
      <w:pPr>
        <w:tabs>
          <w:tab w:val="left" w:pos="540"/>
          <w:tab w:val="center" w:pos="4536"/>
        </w:tabs>
        <w:jc w:val="center"/>
        <w:rPr>
          <w:rFonts w:eastAsiaTheme="minorHAnsi"/>
          <w:b/>
          <w:bCs/>
          <w:lang w:val="en-GB" w:eastAsia="en-US"/>
        </w:rPr>
      </w:pPr>
      <w:r>
        <w:rPr>
          <w:rFonts w:eastAsiaTheme="minorHAnsi"/>
          <w:b/>
          <w:bCs/>
          <w:lang w:val="en-GB" w:eastAsia="en-US"/>
        </w:rPr>
        <w:t>LIST</w:t>
      </w:r>
      <w:r w:rsidR="007B2D6F" w:rsidRPr="007B2D6F">
        <w:rPr>
          <w:rFonts w:eastAsiaTheme="minorHAnsi"/>
          <w:b/>
          <w:bCs/>
          <w:lang w:val="en-GB" w:eastAsia="en-US"/>
        </w:rPr>
        <w:t xml:space="preserve"> </w:t>
      </w:r>
      <w:r w:rsidR="0083335F">
        <w:rPr>
          <w:rFonts w:eastAsiaTheme="minorHAnsi"/>
          <w:b/>
          <w:bCs/>
          <w:lang w:val="en-GB" w:eastAsia="en-US"/>
        </w:rPr>
        <w:t>OF SUPERVISIOR</w:t>
      </w:r>
      <w:r w:rsidR="005407E1">
        <w:rPr>
          <w:rFonts w:eastAsiaTheme="minorHAnsi"/>
          <w:b/>
          <w:bCs/>
          <w:lang w:val="en-GB" w:eastAsia="en-US"/>
        </w:rPr>
        <w:t>S</w:t>
      </w:r>
      <w:r w:rsidR="0083335F">
        <w:rPr>
          <w:rFonts w:eastAsiaTheme="minorHAnsi"/>
          <w:b/>
          <w:bCs/>
          <w:lang w:val="en-GB" w:eastAsia="en-US"/>
        </w:rPr>
        <w:t xml:space="preserve"> AND TOPICS</w:t>
      </w:r>
    </w:p>
    <w:p w:rsidR="0083335F" w:rsidRPr="007B2D6F" w:rsidRDefault="0083335F" w:rsidP="007B2D6F">
      <w:pPr>
        <w:tabs>
          <w:tab w:val="left" w:pos="540"/>
          <w:tab w:val="center" w:pos="4536"/>
        </w:tabs>
        <w:jc w:val="center"/>
        <w:rPr>
          <w:rFonts w:eastAsiaTheme="minorHAnsi"/>
          <w:b/>
          <w:bCs/>
          <w:lang w:val="en-GB" w:eastAsia="en-US"/>
        </w:rPr>
      </w:pPr>
    </w:p>
    <w:p w:rsidR="007B2D6F" w:rsidRPr="007B2D6F" w:rsidRDefault="007B2D6F" w:rsidP="007B2D6F">
      <w:pPr>
        <w:tabs>
          <w:tab w:val="left" w:pos="540"/>
          <w:tab w:val="center" w:pos="4536"/>
        </w:tabs>
        <w:jc w:val="center"/>
        <w:rPr>
          <w:rFonts w:eastAsiaTheme="minorHAnsi"/>
          <w:b/>
          <w:bCs/>
          <w:lang w:val="en-GB" w:eastAsia="en-US"/>
        </w:rPr>
      </w:pPr>
      <w:r w:rsidRPr="007B2D6F">
        <w:rPr>
          <w:rFonts w:eastAsiaTheme="minorHAnsi"/>
          <w:b/>
          <w:bCs/>
          <w:lang w:val="en-GB" w:eastAsia="en-US"/>
        </w:rPr>
        <w:t>Recruitment 2019/2020</w:t>
      </w:r>
    </w:p>
    <w:p w:rsidR="008C7BAB" w:rsidRPr="006C584B" w:rsidRDefault="008C7BAB" w:rsidP="008C7BAB">
      <w:pPr>
        <w:tabs>
          <w:tab w:val="left" w:pos="540"/>
          <w:tab w:val="center" w:pos="4536"/>
        </w:tabs>
        <w:rPr>
          <w:bCs/>
        </w:rPr>
      </w:pPr>
    </w:p>
    <w:tbl>
      <w:tblPr>
        <w:tblStyle w:val="Tabela-Siatka"/>
        <w:tblW w:w="15020" w:type="dxa"/>
        <w:tblInd w:w="-318" w:type="dxa"/>
        <w:tblLook w:val="04A0" w:firstRow="1" w:lastRow="0" w:firstColumn="1" w:lastColumn="0" w:noHBand="0" w:noVBand="1"/>
      </w:tblPr>
      <w:tblGrid>
        <w:gridCol w:w="786"/>
        <w:gridCol w:w="3609"/>
        <w:gridCol w:w="3402"/>
        <w:gridCol w:w="7223"/>
      </w:tblGrid>
      <w:tr w:rsidR="008C7BAB" w:rsidRPr="006C584B" w:rsidTr="005C2CA2">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BAB" w:rsidRPr="006C584B" w:rsidRDefault="008C7BAB" w:rsidP="005C2CA2">
            <w:pPr>
              <w:tabs>
                <w:tab w:val="left" w:pos="540"/>
                <w:tab w:val="center" w:pos="4536"/>
              </w:tabs>
              <w:jc w:val="center"/>
              <w:rPr>
                <w:bCs/>
              </w:rPr>
            </w:pPr>
            <w:r w:rsidRPr="006C584B">
              <w:rPr>
                <w:bCs/>
                <w:sz w:val="22"/>
                <w:szCs w:val="22"/>
                <w:lang w:eastAsia="en-US"/>
              </w:rPr>
              <w:br/>
            </w:r>
            <w:r w:rsidRPr="006C584B">
              <w:rPr>
                <w:bCs/>
              </w:rPr>
              <w:t>D</w:t>
            </w:r>
            <w:r w:rsidR="006B3E42">
              <w:rPr>
                <w:bCs/>
              </w:rPr>
              <w:t xml:space="preserve">ISCIPLINE: </w:t>
            </w:r>
            <w:r w:rsidR="00711253">
              <w:rPr>
                <w:b/>
                <w:bCs/>
              </w:rPr>
              <w:t>PHARMACEUTIC</w:t>
            </w:r>
            <w:r w:rsidR="006B3E42" w:rsidRPr="006B3E42">
              <w:rPr>
                <w:b/>
                <w:bCs/>
              </w:rPr>
              <w:t>AL SCIENCES</w:t>
            </w:r>
          </w:p>
          <w:p w:rsidR="008C7BAB" w:rsidRPr="006C584B" w:rsidRDefault="008C7BAB" w:rsidP="005C2CA2">
            <w:pPr>
              <w:tabs>
                <w:tab w:val="left" w:pos="602"/>
                <w:tab w:val="center" w:pos="4536"/>
              </w:tabs>
              <w:ind w:left="176" w:hanging="176"/>
              <w:jc w:val="center"/>
              <w:rPr>
                <w:bCs/>
                <w:sz w:val="22"/>
                <w:szCs w:val="22"/>
                <w:lang w:eastAsia="en-US"/>
              </w:rPr>
            </w:pPr>
          </w:p>
        </w:tc>
      </w:tr>
      <w:tr w:rsidR="00967847" w:rsidRPr="006C584B" w:rsidTr="00586667">
        <w:tc>
          <w:tcPr>
            <w:tcW w:w="786" w:type="dxa"/>
            <w:tcBorders>
              <w:top w:val="single" w:sz="4" w:space="0" w:color="auto"/>
              <w:left w:val="single" w:sz="4" w:space="0" w:color="auto"/>
              <w:bottom w:val="single" w:sz="4" w:space="0" w:color="auto"/>
              <w:right w:val="single" w:sz="4" w:space="0" w:color="auto"/>
            </w:tcBorders>
            <w:hideMark/>
          </w:tcPr>
          <w:p w:rsidR="00967847" w:rsidRPr="00130220" w:rsidRDefault="00090DA7" w:rsidP="005C2CA2">
            <w:pPr>
              <w:tabs>
                <w:tab w:val="left" w:pos="540"/>
                <w:tab w:val="center" w:pos="4536"/>
              </w:tabs>
              <w:jc w:val="center"/>
              <w:rPr>
                <w:b/>
                <w:bCs/>
                <w:lang w:eastAsia="en-US"/>
              </w:rPr>
            </w:pPr>
            <w:r>
              <w:rPr>
                <w:b/>
                <w:bCs/>
                <w:lang w:eastAsia="en-US"/>
              </w:rPr>
              <w:t>No.</w:t>
            </w:r>
            <w:r w:rsidR="00967847"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hideMark/>
          </w:tcPr>
          <w:p w:rsidR="00967847" w:rsidRPr="00130220" w:rsidRDefault="00967847" w:rsidP="005C2CA2">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hideMark/>
          </w:tcPr>
          <w:p w:rsidR="00967847" w:rsidRPr="00130220" w:rsidRDefault="004E0DF5" w:rsidP="005C2CA2">
            <w:pPr>
              <w:tabs>
                <w:tab w:val="left" w:pos="540"/>
                <w:tab w:val="center" w:pos="4536"/>
              </w:tabs>
              <w:jc w:val="center"/>
              <w:rPr>
                <w:b/>
                <w:bCs/>
                <w:lang w:eastAsia="en-US"/>
              </w:rPr>
            </w:pPr>
            <w:r>
              <w:rPr>
                <w:b/>
                <w:bCs/>
              </w:rPr>
              <w:t xml:space="preserve">Supervisor </w:t>
            </w:r>
          </w:p>
        </w:tc>
        <w:tc>
          <w:tcPr>
            <w:tcW w:w="7223" w:type="dxa"/>
            <w:tcBorders>
              <w:top w:val="single" w:sz="4" w:space="0" w:color="auto"/>
              <w:left w:val="single" w:sz="4" w:space="0" w:color="auto"/>
              <w:bottom w:val="single" w:sz="4" w:space="0" w:color="auto"/>
              <w:right w:val="single" w:sz="4" w:space="0" w:color="auto"/>
            </w:tcBorders>
            <w:hideMark/>
          </w:tcPr>
          <w:p w:rsidR="00967847" w:rsidRPr="00130220" w:rsidRDefault="00967847" w:rsidP="005C2CA2">
            <w:pPr>
              <w:tabs>
                <w:tab w:val="left" w:pos="540"/>
                <w:tab w:val="center" w:pos="4536"/>
              </w:tabs>
              <w:jc w:val="center"/>
              <w:rPr>
                <w:b/>
                <w:bCs/>
                <w:lang w:eastAsia="en-US"/>
              </w:rPr>
            </w:pPr>
            <w:r w:rsidRPr="00130220">
              <w:rPr>
                <w:b/>
                <w:bCs/>
                <w:lang w:eastAsia="en-US"/>
              </w:rPr>
              <w:t>Title of the project</w:t>
            </w:r>
          </w:p>
        </w:tc>
      </w:tr>
      <w:tr w:rsidR="00967847" w:rsidRPr="006C584B" w:rsidTr="00586667">
        <w:tc>
          <w:tcPr>
            <w:tcW w:w="786" w:type="dxa"/>
            <w:tcBorders>
              <w:top w:val="single" w:sz="4" w:space="0" w:color="auto"/>
              <w:left w:val="single" w:sz="4" w:space="0" w:color="auto"/>
              <w:bottom w:val="single" w:sz="4" w:space="0" w:color="auto"/>
              <w:right w:val="single" w:sz="4" w:space="0" w:color="auto"/>
            </w:tcBorders>
          </w:tcPr>
          <w:p w:rsidR="00967847" w:rsidRPr="00130220" w:rsidRDefault="00967847" w:rsidP="005C2CA2">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967847" w:rsidRPr="00130220" w:rsidRDefault="00E4144E" w:rsidP="00660028">
            <w:pPr>
              <w:tabs>
                <w:tab w:val="left" w:pos="540"/>
                <w:tab w:val="center" w:pos="4536"/>
              </w:tabs>
              <w:jc w:val="center"/>
              <w:rPr>
                <w:bCs/>
                <w:lang w:eastAsia="en-US"/>
              </w:rPr>
            </w:pPr>
            <w:hyperlink r:id="rId8" w:history="1">
              <w:r w:rsidR="00967847" w:rsidRPr="00130220">
                <w:rPr>
                  <w:rStyle w:val="Hipercze"/>
                  <w:color w:val="auto"/>
                  <w:u w:val="none"/>
                </w:rPr>
                <w:t>Department of Pharmacodynamics and Molecular Pharmacology</w:t>
              </w:r>
            </w:hyperlink>
          </w:p>
        </w:tc>
        <w:tc>
          <w:tcPr>
            <w:tcW w:w="3402" w:type="dxa"/>
            <w:tcBorders>
              <w:top w:val="single" w:sz="4" w:space="0" w:color="auto"/>
              <w:left w:val="single" w:sz="4" w:space="0" w:color="auto"/>
              <w:bottom w:val="single" w:sz="4" w:space="0" w:color="auto"/>
              <w:right w:val="single" w:sz="4" w:space="0" w:color="auto"/>
            </w:tcBorders>
          </w:tcPr>
          <w:p w:rsidR="00967847" w:rsidRPr="00130220" w:rsidRDefault="00967847" w:rsidP="00182ADF">
            <w:pPr>
              <w:tabs>
                <w:tab w:val="left" w:pos="540"/>
                <w:tab w:val="center" w:pos="4536"/>
              </w:tabs>
              <w:jc w:val="center"/>
              <w:rPr>
                <w:bCs/>
                <w:lang w:eastAsia="en-US"/>
              </w:rPr>
            </w:pPr>
            <w:r w:rsidRPr="00130220">
              <w:rPr>
                <w:bCs/>
                <w:lang w:eastAsia="en-US"/>
              </w:rPr>
              <w:t>dr hab. Barbara Bojko, prof. UMK</w:t>
            </w:r>
          </w:p>
        </w:tc>
        <w:tc>
          <w:tcPr>
            <w:tcW w:w="7223" w:type="dxa"/>
            <w:tcBorders>
              <w:top w:val="single" w:sz="4" w:space="0" w:color="auto"/>
              <w:left w:val="single" w:sz="4" w:space="0" w:color="auto"/>
              <w:bottom w:val="single" w:sz="4" w:space="0" w:color="auto"/>
              <w:right w:val="single" w:sz="4" w:space="0" w:color="auto"/>
            </w:tcBorders>
          </w:tcPr>
          <w:p w:rsidR="00967847" w:rsidRPr="00130220" w:rsidRDefault="00967847" w:rsidP="00182ADF">
            <w:pPr>
              <w:tabs>
                <w:tab w:val="left" w:pos="540"/>
                <w:tab w:val="center" w:pos="4536"/>
              </w:tabs>
              <w:jc w:val="center"/>
              <w:rPr>
                <w:bCs/>
                <w:lang w:eastAsia="en-US"/>
              </w:rPr>
            </w:pPr>
            <w:r w:rsidRPr="00130220">
              <w:rPr>
                <w:lang w:val="en-US"/>
              </w:rPr>
              <w:t>Evaluation of the effectiveness of a selected pharmacotherapy for glioblastomas on the basis of metabolomic and lipidomic profiling of cell lines derived from patients as a step towards personalizing therapy</w:t>
            </w:r>
          </w:p>
        </w:tc>
      </w:tr>
      <w:tr w:rsidR="00967847" w:rsidRPr="006C584B" w:rsidTr="00586667">
        <w:tc>
          <w:tcPr>
            <w:tcW w:w="786" w:type="dxa"/>
            <w:tcBorders>
              <w:top w:val="single" w:sz="4" w:space="0" w:color="auto"/>
              <w:left w:val="single" w:sz="4" w:space="0" w:color="auto"/>
              <w:bottom w:val="single" w:sz="4" w:space="0" w:color="auto"/>
              <w:right w:val="single" w:sz="4" w:space="0" w:color="auto"/>
            </w:tcBorders>
          </w:tcPr>
          <w:p w:rsidR="00967847" w:rsidRPr="00130220" w:rsidRDefault="00967847" w:rsidP="005C2CA2">
            <w:pPr>
              <w:tabs>
                <w:tab w:val="left" w:pos="540"/>
                <w:tab w:val="center" w:pos="4536"/>
              </w:tabs>
              <w:jc w:val="center"/>
              <w:rPr>
                <w:bCs/>
                <w:lang w:eastAsia="en-US"/>
              </w:rPr>
            </w:pPr>
            <w:r w:rsidRPr="00130220">
              <w:rPr>
                <w:bCs/>
                <w:lang w:eastAsia="en-US"/>
              </w:rPr>
              <w:t>2.</w:t>
            </w:r>
          </w:p>
        </w:tc>
        <w:tc>
          <w:tcPr>
            <w:tcW w:w="3609" w:type="dxa"/>
            <w:tcBorders>
              <w:top w:val="single" w:sz="4" w:space="0" w:color="auto"/>
              <w:left w:val="single" w:sz="4" w:space="0" w:color="auto"/>
              <w:bottom w:val="single" w:sz="4" w:space="0" w:color="auto"/>
              <w:right w:val="single" w:sz="4" w:space="0" w:color="auto"/>
            </w:tcBorders>
          </w:tcPr>
          <w:p w:rsidR="00967847" w:rsidRPr="00130220" w:rsidRDefault="00E4144E" w:rsidP="00660028">
            <w:pPr>
              <w:tabs>
                <w:tab w:val="left" w:pos="540"/>
                <w:tab w:val="center" w:pos="4536"/>
              </w:tabs>
              <w:jc w:val="center"/>
              <w:rPr>
                <w:bCs/>
                <w:lang w:eastAsia="en-US"/>
              </w:rPr>
            </w:pPr>
            <w:hyperlink r:id="rId9" w:history="1">
              <w:r w:rsidR="00D8539F" w:rsidRPr="00130220">
                <w:rPr>
                  <w:rStyle w:val="Hipercze"/>
                  <w:color w:val="auto"/>
                  <w:u w:val="none"/>
                </w:rPr>
                <w:t>Department of Microbiology</w:t>
              </w:r>
            </w:hyperlink>
          </w:p>
        </w:tc>
        <w:tc>
          <w:tcPr>
            <w:tcW w:w="3402" w:type="dxa"/>
            <w:tcBorders>
              <w:top w:val="single" w:sz="4" w:space="0" w:color="auto"/>
              <w:left w:val="single" w:sz="4" w:space="0" w:color="auto"/>
              <w:bottom w:val="single" w:sz="4" w:space="0" w:color="auto"/>
              <w:right w:val="single" w:sz="4" w:space="0" w:color="auto"/>
            </w:tcBorders>
          </w:tcPr>
          <w:p w:rsidR="00967847" w:rsidRPr="00130220" w:rsidRDefault="00967847" w:rsidP="00182ADF">
            <w:pPr>
              <w:tabs>
                <w:tab w:val="left" w:pos="540"/>
                <w:tab w:val="center" w:pos="4536"/>
              </w:tabs>
              <w:jc w:val="center"/>
              <w:rPr>
                <w:bCs/>
                <w:lang w:eastAsia="en-US"/>
              </w:rPr>
            </w:pPr>
            <w:r w:rsidRPr="00130220">
              <w:rPr>
                <w:bCs/>
                <w:lang w:eastAsia="en-US"/>
              </w:rPr>
              <w:t>prof. dr hab. Eugenia Gospodarek-Komkowska</w:t>
            </w:r>
          </w:p>
        </w:tc>
        <w:tc>
          <w:tcPr>
            <w:tcW w:w="7223" w:type="dxa"/>
            <w:tcBorders>
              <w:top w:val="single" w:sz="4" w:space="0" w:color="auto"/>
              <w:left w:val="single" w:sz="4" w:space="0" w:color="auto"/>
              <w:bottom w:val="single" w:sz="4" w:space="0" w:color="auto"/>
              <w:right w:val="single" w:sz="4" w:space="0" w:color="auto"/>
            </w:tcBorders>
          </w:tcPr>
          <w:p w:rsidR="00967847" w:rsidRPr="00130220" w:rsidRDefault="00D8539F" w:rsidP="00182ADF">
            <w:pPr>
              <w:tabs>
                <w:tab w:val="left" w:pos="540"/>
                <w:tab w:val="center" w:pos="4536"/>
              </w:tabs>
              <w:jc w:val="center"/>
              <w:rPr>
                <w:bCs/>
                <w:lang w:val="en-GB"/>
              </w:rPr>
            </w:pPr>
            <w:r w:rsidRPr="00130220">
              <w:rPr>
                <w:lang w:val="en-GB"/>
              </w:rPr>
              <w:t xml:space="preserve">The impact of gentamicin and quorum sensing inhibitors on dual-species biofilm of </w:t>
            </w:r>
            <w:r w:rsidRPr="00130220">
              <w:rPr>
                <w:i/>
                <w:iCs/>
                <w:lang w:val="en-GB"/>
              </w:rPr>
              <w:t>Pseudomonas aeruginosa</w:t>
            </w:r>
            <w:r w:rsidRPr="00130220">
              <w:rPr>
                <w:lang w:val="en-GB"/>
              </w:rPr>
              <w:t xml:space="preserve"> and </w:t>
            </w:r>
            <w:r w:rsidRPr="00130220">
              <w:rPr>
                <w:i/>
                <w:iCs/>
                <w:lang w:val="en-GB"/>
              </w:rPr>
              <w:t>Proteus mirabilis.</w:t>
            </w:r>
          </w:p>
        </w:tc>
      </w:tr>
      <w:tr w:rsidR="008C7BAB" w:rsidRPr="006C584B" w:rsidTr="005C2CA2">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BAB" w:rsidRDefault="008C7BAB" w:rsidP="005C2CA2">
            <w:pPr>
              <w:tabs>
                <w:tab w:val="left" w:pos="540"/>
                <w:tab w:val="center" w:pos="4536"/>
              </w:tabs>
              <w:rPr>
                <w:rFonts w:ascii="Arial" w:hAnsi="Arial" w:cs="Arial"/>
                <w:bCs/>
                <w:sz w:val="22"/>
                <w:szCs w:val="22"/>
              </w:rPr>
            </w:pPr>
          </w:p>
          <w:p w:rsidR="008C7BAB" w:rsidRDefault="008D7219" w:rsidP="008D7219">
            <w:pPr>
              <w:tabs>
                <w:tab w:val="left" w:pos="540"/>
                <w:tab w:val="center" w:pos="4536"/>
              </w:tabs>
              <w:jc w:val="center"/>
              <w:rPr>
                <w:bCs/>
                <w:sz w:val="22"/>
                <w:szCs w:val="22"/>
                <w:lang w:eastAsia="en-US"/>
              </w:rPr>
            </w:pPr>
            <w:r w:rsidRPr="006C584B">
              <w:rPr>
                <w:bCs/>
              </w:rPr>
              <w:t>D</w:t>
            </w:r>
            <w:r>
              <w:rPr>
                <w:bCs/>
              </w:rPr>
              <w:t xml:space="preserve">ISCIPLINE: </w:t>
            </w:r>
            <w:r>
              <w:rPr>
                <w:b/>
                <w:bCs/>
              </w:rPr>
              <w:t>MEDICAL SCIENCES</w:t>
            </w:r>
          </w:p>
          <w:p w:rsidR="008D7219" w:rsidRDefault="008D7219" w:rsidP="008D7219">
            <w:pPr>
              <w:tabs>
                <w:tab w:val="left" w:pos="540"/>
                <w:tab w:val="center" w:pos="4536"/>
              </w:tabs>
              <w:jc w:val="center"/>
              <w:rPr>
                <w:bCs/>
                <w:sz w:val="22"/>
                <w:szCs w:val="22"/>
                <w:lang w:eastAsia="en-US"/>
              </w:rPr>
            </w:pPr>
          </w:p>
        </w:tc>
      </w:tr>
      <w:tr w:rsidR="00740881" w:rsidRPr="006C584B" w:rsidTr="00740881">
        <w:tc>
          <w:tcPr>
            <w:tcW w:w="786" w:type="dxa"/>
            <w:tcBorders>
              <w:top w:val="single" w:sz="4" w:space="0" w:color="auto"/>
              <w:left w:val="single" w:sz="4" w:space="0" w:color="auto"/>
              <w:bottom w:val="single" w:sz="4" w:space="0" w:color="auto"/>
              <w:right w:val="single" w:sz="4" w:space="0" w:color="auto"/>
            </w:tcBorders>
          </w:tcPr>
          <w:p w:rsidR="00740881" w:rsidRPr="00130220" w:rsidRDefault="00090DA7" w:rsidP="005C2CA2">
            <w:pPr>
              <w:tabs>
                <w:tab w:val="left" w:pos="540"/>
                <w:tab w:val="center" w:pos="4536"/>
              </w:tabs>
              <w:jc w:val="center"/>
              <w:rPr>
                <w:b/>
                <w:bCs/>
                <w:lang w:eastAsia="en-US"/>
              </w:rPr>
            </w:pPr>
            <w:r>
              <w:rPr>
                <w:b/>
                <w:bCs/>
                <w:lang w:eastAsia="en-US"/>
              </w:rPr>
              <w:t>No.</w:t>
            </w:r>
            <w:r w:rsidR="00740881"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740881" w:rsidRPr="00130220" w:rsidRDefault="004E0DF5" w:rsidP="005C2CA2">
            <w:pPr>
              <w:tabs>
                <w:tab w:val="left" w:pos="540"/>
                <w:tab w:val="center" w:pos="4536"/>
              </w:tabs>
              <w:jc w:val="center"/>
              <w:rPr>
                <w:b/>
                <w:bCs/>
                <w:lang w:eastAsia="en-US"/>
              </w:rPr>
            </w:pPr>
            <w:r>
              <w:rPr>
                <w:b/>
                <w:bCs/>
              </w:rPr>
              <w:t>Supervisor</w:t>
            </w:r>
          </w:p>
        </w:tc>
        <w:tc>
          <w:tcPr>
            <w:tcW w:w="7223"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
                <w:bCs/>
                <w:lang w:eastAsia="en-US"/>
              </w:rPr>
            </w:pPr>
            <w:r w:rsidRPr="00130220">
              <w:rPr>
                <w:b/>
                <w:bCs/>
                <w:lang w:eastAsia="en-US"/>
              </w:rPr>
              <w:t>Title of the project</w:t>
            </w:r>
          </w:p>
        </w:tc>
      </w:tr>
      <w:tr w:rsidR="00740881" w:rsidRPr="006C584B" w:rsidTr="00740881">
        <w:tc>
          <w:tcPr>
            <w:tcW w:w="786"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Cs/>
                <w:lang w:eastAsia="en-US"/>
              </w:rPr>
            </w:pPr>
            <w:r w:rsidRPr="00130220">
              <w:rPr>
                <w:bCs/>
                <w:lang w:eastAsia="en-US"/>
              </w:rPr>
              <w:t xml:space="preserve">1. </w:t>
            </w:r>
          </w:p>
        </w:tc>
        <w:tc>
          <w:tcPr>
            <w:tcW w:w="3609" w:type="dxa"/>
            <w:tcBorders>
              <w:top w:val="single" w:sz="4" w:space="0" w:color="auto"/>
              <w:left w:val="single" w:sz="4" w:space="0" w:color="auto"/>
              <w:bottom w:val="single" w:sz="4" w:space="0" w:color="auto"/>
              <w:right w:val="single" w:sz="4" w:space="0" w:color="auto"/>
            </w:tcBorders>
          </w:tcPr>
          <w:p w:rsidR="00740881" w:rsidRPr="00130220" w:rsidRDefault="00E4144E" w:rsidP="00182ADF">
            <w:pPr>
              <w:tabs>
                <w:tab w:val="left" w:pos="540"/>
                <w:tab w:val="center" w:pos="4536"/>
              </w:tabs>
              <w:jc w:val="center"/>
              <w:rPr>
                <w:bCs/>
                <w:lang w:eastAsia="en-US"/>
              </w:rPr>
            </w:pPr>
            <w:hyperlink r:id="rId10" w:history="1">
              <w:r w:rsidR="00487136" w:rsidRPr="00130220">
                <w:rPr>
                  <w:rStyle w:val="Hipercze"/>
                  <w:color w:val="auto"/>
                  <w:u w:val="none"/>
                </w:rPr>
                <w:t>Department of Ophthalmology</w:t>
              </w:r>
            </w:hyperlink>
          </w:p>
        </w:tc>
        <w:tc>
          <w:tcPr>
            <w:tcW w:w="3402"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tabs>
                <w:tab w:val="left" w:pos="540"/>
                <w:tab w:val="center" w:pos="4536"/>
              </w:tabs>
              <w:jc w:val="center"/>
              <w:rPr>
                <w:bCs/>
                <w:lang w:val="en-US" w:eastAsia="en-US"/>
              </w:rPr>
            </w:pPr>
            <w:r w:rsidRPr="00130220">
              <w:rPr>
                <w:bCs/>
                <w:lang w:val="en-US" w:eastAsia="en-US"/>
              </w:rPr>
              <w:t>prof. dr hab. Bartłomiej Kałużny</w:t>
            </w:r>
          </w:p>
        </w:tc>
        <w:tc>
          <w:tcPr>
            <w:tcW w:w="7223" w:type="dxa"/>
            <w:tcBorders>
              <w:top w:val="single" w:sz="4" w:space="0" w:color="auto"/>
              <w:left w:val="single" w:sz="4" w:space="0" w:color="auto"/>
              <w:bottom w:val="single" w:sz="4" w:space="0" w:color="auto"/>
              <w:right w:val="single" w:sz="4" w:space="0" w:color="auto"/>
            </w:tcBorders>
          </w:tcPr>
          <w:p w:rsidR="00740881" w:rsidRPr="00130220" w:rsidRDefault="00E723A8" w:rsidP="00182ADF">
            <w:pPr>
              <w:jc w:val="center"/>
            </w:pPr>
            <w:r>
              <w:rPr>
                <w:iCs/>
                <w:color w:val="000000"/>
              </w:rPr>
              <w:t>Morphometric and biomechanical assessment of the anterior segment in eyes with ketatoconus</w:t>
            </w:r>
          </w:p>
        </w:tc>
      </w:tr>
      <w:tr w:rsidR="00740881" w:rsidRPr="006C584B" w:rsidTr="00740881">
        <w:tc>
          <w:tcPr>
            <w:tcW w:w="786"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Cs/>
                <w:lang w:eastAsia="en-US"/>
              </w:rPr>
            </w:pPr>
            <w:r w:rsidRPr="00130220">
              <w:rPr>
                <w:bCs/>
                <w:lang w:eastAsia="en-US"/>
              </w:rPr>
              <w:t xml:space="preserve">2. </w:t>
            </w:r>
          </w:p>
        </w:tc>
        <w:tc>
          <w:tcPr>
            <w:tcW w:w="3609" w:type="dxa"/>
            <w:tcBorders>
              <w:top w:val="single" w:sz="4" w:space="0" w:color="auto"/>
              <w:left w:val="single" w:sz="4" w:space="0" w:color="auto"/>
              <w:bottom w:val="single" w:sz="4" w:space="0" w:color="auto"/>
              <w:right w:val="single" w:sz="4" w:space="0" w:color="auto"/>
            </w:tcBorders>
          </w:tcPr>
          <w:p w:rsidR="00740881" w:rsidRPr="00130220" w:rsidRDefault="00E4144E" w:rsidP="00182ADF">
            <w:pPr>
              <w:tabs>
                <w:tab w:val="left" w:pos="540"/>
                <w:tab w:val="center" w:pos="4536"/>
              </w:tabs>
              <w:jc w:val="center"/>
              <w:rPr>
                <w:bCs/>
                <w:lang w:eastAsia="en-US"/>
              </w:rPr>
            </w:pPr>
            <w:hyperlink r:id="rId11" w:history="1">
              <w:r w:rsidR="00487136" w:rsidRPr="00130220">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tabs>
                <w:tab w:val="left" w:pos="540"/>
                <w:tab w:val="center" w:pos="4536"/>
              </w:tabs>
              <w:jc w:val="center"/>
              <w:rPr>
                <w:bCs/>
                <w:lang w:val="en-US" w:eastAsia="en-US"/>
              </w:rPr>
            </w:pPr>
            <w:r w:rsidRPr="00130220">
              <w:rPr>
                <w:bCs/>
                <w:lang w:val="en-US" w:eastAsia="en-US"/>
              </w:rPr>
              <w:t>dr hab. Anna Bajek, prof. UMK</w:t>
            </w:r>
          </w:p>
        </w:tc>
        <w:tc>
          <w:tcPr>
            <w:tcW w:w="7223"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jc w:val="center"/>
            </w:pPr>
            <w:r w:rsidRPr="00130220">
              <w:rPr>
                <w:bCs/>
              </w:rPr>
              <w:t>Tumor microenvironment as a target of personalized therapy. Developing novel therapeutic strategies</w:t>
            </w:r>
          </w:p>
        </w:tc>
      </w:tr>
      <w:tr w:rsidR="00740881" w:rsidRPr="006C584B" w:rsidTr="00740881">
        <w:tc>
          <w:tcPr>
            <w:tcW w:w="786"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Cs/>
                <w:lang w:eastAsia="en-US"/>
              </w:rPr>
            </w:pPr>
            <w:r w:rsidRPr="00130220">
              <w:rPr>
                <w:bCs/>
                <w:lang w:eastAsia="en-US"/>
              </w:rPr>
              <w:t xml:space="preserve">3. </w:t>
            </w:r>
          </w:p>
        </w:tc>
        <w:tc>
          <w:tcPr>
            <w:tcW w:w="3609" w:type="dxa"/>
            <w:tcBorders>
              <w:top w:val="single" w:sz="4" w:space="0" w:color="auto"/>
              <w:left w:val="single" w:sz="4" w:space="0" w:color="auto"/>
              <w:bottom w:val="single" w:sz="4" w:space="0" w:color="auto"/>
              <w:right w:val="single" w:sz="4" w:space="0" w:color="auto"/>
            </w:tcBorders>
          </w:tcPr>
          <w:p w:rsidR="00740881" w:rsidRPr="00130220" w:rsidRDefault="00E4144E" w:rsidP="00182ADF">
            <w:pPr>
              <w:jc w:val="center"/>
              <w:rPr>
                <w:bCs/>
              </w:rPr>
            </w:pPr>
            <w:hyperlink r:id="rId12" w:history="1">
              <w:r w:rsidR="00487136" w:rsidRPr="00130220">
                <w:rPr>
                  <w:rStyle w:val="Hipercze"/>
                  <w:color w:val="auto"/>
                  <w:u w:val="none"/>
                </w:rPr>
                <w:t>Department of Histology and Embryology</w:t>
              </w:r>
            </w:hyperlink>
          </w:p>
        </w:tc>
        <w:tc>
          <w:tcPr>
            <w:tcW w:w="3402"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tabs>
                <w:tab w:val="left" w:pos="540"/>
                <w:tab w:val="center" w:pos="4536"/>
              </w:tabs>
              <w:jc w:val="center"/>
              <w:rPr>
                <w:bCs/>
                <w:lang w:val="en-US" w:eastAsia="en-US"/>
              </w:rPr>
            </w:pPr>
            <w:r w:rsidRPr="00130220">
              <w:rPr>
                <w:bCs/>
                <w:lang w:val="en-US" w:eastAsia="en-US"/>
              </w:rPr>
              <w:t>prof. dr hab. Alina Grzanka</w:t>
            </w:r>
          </w:p>
        </w:tc>
        <w:tc>
          <w:tcPr>
            <w:tcW w:w="7223"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tabs>
                <w:tab w:val="left" w:pos="540"/>
                <w:tab w:val="center" w:pos="4536"/>
              </w:tabs>
              <w:jc w:val="center"/>
              <w:rPr>
                <w:bCs/>
                <w:lang w:eastAsia="en-US"/>
              </w:rPr>
            </w:pPr>
            <w:r w:rsidRPr="00130220">
              <w:t>Characteristics, mechanism of formation, and biological functions of extracellular vesicles in the inflammatory response of human coronary artery vascular endothelium</w:t>
            </w:r>
          </w:p>
        </w:tc>
      </w:tr>
      <w:tr w:rsidR="00740881" w:rsidRPr="006C584B" w:rsidTr="00740881">
        <w:tc>
          <w:tcPr>
            <w:tcW w:w="786"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Cs/>
                <w:lang w:eastAsia="en-US"/>
              </w:rPr>
            </w:pPr>
            <w:r w:rsidRPr="00130220">
              <w:rPr>
                <w:bCs/>
                <w:lang w:eastAsia="en-US"/>
              </w:rPr>
              <w:t>4.</w:t>
            </w:r>
          </w:p>
        </w:tc>
        <w:tc>
          <w:tcPr>
            <w:tcW w:w="3609" w:type="dxa"/>
            <w:tcBorders>
              <w:top w:val="single" w:sz="4" w:space="0" w:color="auto"/>
              <w:left w:val="single" w:sz="4" w:space="0" w:color="auto"/>
              <w:bottom w:val="single" w:sz="4" w:space="0" w:color="auto"/>
              <w:right w:val="single" w:sz="4" w:space="0" w:color="auto"/>
            </w:tcBorders>
          </w:tcPr>
          <w:p w:rsidR="00740881" w:rsidRPr="00130220" w:rsidRDefault="00E4144E" w:rsidP="00182ADF">
            <w:pPr>
              <w:jc w:val="center"/>
              <w:rPr>
                <w:bCs/>
              </w:rPr>
            </w:pPr>
            <w:hyperlink r:id="rId13" w:history="1">
              <w:r w:rsidR="00487136" w:rsidRPr="00130220">
                <w:rPr>
                  <w:rStyle w:val="Hipercze"/>
                  <w:color w:val="auto"/>
                  <w:u w:val="none"/>
                </w:rPr>
                <w:t>Department of Paediatrics, Haematology and Oncology</w:t>
              </w:r>
            </w:hyperlink>
          </w:p>
        </w:tc>
        <w:tc>
          <w:tcPr>
            <w:tcW w:w="3402"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tabs>
                <w:tab w:val="left" w:pos="540"/>
                <w:tab w:val="center" w:pos="4536"/>
              </w:tabs>
              <w:jc w:val="center"/>
              <w:rPr>
                <w:bCs/>
                <w:lang w:val="en-US" w:eastAsia="en-US"/>
              </w:rPr>
            </w:pPr>
            <w:r w:rsidRPr="00130220">
              <w:rPr>
                <w:bCs/>
                <w:lang w:val="en-US" w:eastAsia="en-US"/>
              </w:rPr>
              <w:t>prof. dr hab. Jan Styczyński</w:t>
            </w:r>
          </w:p>
        </w:tc>
        <w:tc>
          <w:tcPr>
            <w:tcW w:w="7223" w:type="dxa"/>
            <w:tcBorders>
              <w:top w:val="single" w:sz="4" w:space="0" w:color="auto"/>
              <w:left w:val="single" w:sz="4" w:space="0" w:color="auto"/>
              <w:bottom w:val="single" w:sz="4" w:space="0" w:color="auto"/>
              <w:right w:val="single" w:sz="4" w:space="0" w:color="auto"/>
            </w:tcBorders>
          </w:tcPr>
          <w:p w:rsidR="00740881" w:rsidRPr="00660028" w:rsidRDefault="00740881" w:rsidP="00660028">
            <w:pPr>
              <w:tabs>
                <w:tab w:val="left" w:pos="540"/>
                <w:tab w:val="center" w:pos="4536"/>
              </w:tabs>
              <w:jc w:val="center"/>
            </w:pPr>
            <w:r w:rsidRPr="00130220">
              <w:t>Iron overload in children with acute leukemia or undergoing hematopoetic cell transplantation</w:t>
            </w:r>
          </w:p>
        </w:tc>
      </w:tr>
      <w:tr w:rsidR="00740881" w:rsidRPr="006C584B" w:rsidTr="00740881">
        <w:tc>
          <w:tcPr>
            <w:tcW w:w="786" w:type="dxa"/>
            <w:tcBorders>
              <w:top w:val="single" w:sz="4" w:space="0" w:color="auto"/>
              <w:left w:val="single" w:sz="4" w:space="0" w:color="auto"/>
              <w:bottom w:val="single" w:sz="4" w:space="0" w:color="auto"/>
              <w:right w:val="single" w:sz="4" w:space="0" w:color="auto"/>
            </w:tcBorders>
          </w:tcPr>
          <w:p w:rsidR="00740881" w:rsidRPr="00130220" w:rsidRDefault="00740881" w:rsidP="005C2CA2">
            <w:pPr>
              <w:tabs>
                <w:tab w:val="left" w:pos="540"/>
                <w:tab w:val="center" w:pos="4536"/>
              </w:tabs>
              <w:jc w:val="center"/>
              <w:rPr>
                <w:bCs/>
                <w:lang w:eastAsia="en-US"/>
              </w:rPr>
            </w:pPr>
            <w:r w:rsidRPr="00130220">
              <w:rPr>
                <w:bCs/>
                <w:lang w:eastAsia="en-US"/>
              </w:rPr>
              <w:t>5.</w:t>
            </w:r>
          </w:p>
        </w:tc>
        <w:tc>
          <w:tcPr>
            <w:tcW w:w="3609" w:type="dxa"/>
            <w:tcBorders>
              <w:top w:val="single" w:sz="4" w:space="0" w:color="auto"/>
              <w:left w:val="single" w:sz="4" w:space="0" w:color="auto"/>
              <w:bottom w:val="single" w:sz="4" w:space="0" w:color="auto"/>
              <w:right w:val="single" w:sz="4" w:space="0" w:color="auto"/>
            </w:tcBorders>
          </w:tcPr>
          <w:p w:rsidR="00740881" w:rsidRPr="00130220" w:rsidRDefault="00E4144E" w:rsidP="00182ADF">
            <w:pPr>
              <w:jc w:val="center"/>
              <w:rPr>
                <w:bCs/>
              </w:rPr>
            </w:pPr>
            <w:hyperlink r:id="rId14" w:history="1">
              <w:r w:rsidR="00487136" w:rsidRPr="00130220">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740881" w:rsidRPr="00130220" w:rsidRDefault="00E67E57" w:rsidP="00182ADF">
            <w:pPr>
              <w:tabs>
                <w:tab w:val="left" w:pos="540"/>
                <w:tab w:val="center" w:pos="4536"/>
              </w:tabs>
              <w:jc w:val="center"/>
              <w:rPr>
                <w:bCs/>
                <w:lang w:val="en-US" w:eastAsia="en-US"/>
              </w:rPr>
            </w:pPr>
            <w:r>
              <w:rPr>
                <w:bCs/>
                <w:lang w:val="en-US" w:eastAsia="en-US"/>
              </w:rPr>
              <w:t xml:space="preserve">prof. </w:t>
            </w:r>
            <w:r w:rsidR="00740881" w:rsidRPr="00130220">
              <w:rPr>
                <w:bCs/>
                <w:lang w:val="en-US" w:eastAsia="en-US"/>
              </w:rPr>
              <w:t>d</w:t>
            </w:r>
            <w:r w:rsidR="0062498B">
              <w:rPr>
                <w:bCs/>
                <w:lang w:val="en-US" w:eastAsia="en-US"/>
              </w:rPr>
              <w:t xml:space="preserve">r </w:t>
            </w:r>
            <w:r w:rsidR="00740881" w:rsidRPr="00130220">
              <w:rPr>
                <w:bCs/>
                <w:lang w:val="en-US" w:eastAsia="en-US"/>
              </w:rPr>
              <w:t>hab. Marta Pokrywczyńska</w:t>
            </w:r>
          </w:p>
        </w:tc>
        <w:tc>
          <w:tcPr>
            <w:tcW w:w="7223" w:type="dxa"/>
            <w:tcBorders>
              <w:top w:val="single" w:sz="4" w:space="0" w:color="auto"/>
              <w:left w:val="single" w:sz="4" w:space="0" w:color="auto"/>
              <w:bottom w:val="single" w:sz="4" w:space="0" w:color="auto"/>
              <w:right w:val="single" w:sz="4" w:space="0" w:color="auto"/>
            </w:tcBorders>
          </w:tcPr>
          <w:p w:rsidR="00740881" w:rsidRPr="00130220" w:rsidRDefault="00740881" w:rsidP="00182ADF">
            <w:pPr>
              <w:tabs>
                <w:tab w:val="left" w:pos="540"/>
                <w:tab w:val="center" w:pos="4536"/>
              </w:tabs>
              <w:jc w:val="center"/>
              <w:rPr>
                <w:bCs/>
                <w:lang w:eastAsia="en-US"/>
              </w:rPr>
            </w:pPr>
            <w:r w:rsidRPr="00130220">
              <w:rPr>
                <w:bCs/>
              </w:rPr>
              <w:t>Optimization of isolation and culture methods of human pancreatic islets</w:t>
            </w:r>
          </w:p>
        </w:tc>
      </w:tr>
      <w:tr w:rsidR="008C7BAB" w:rsidRPr="006C584B" w:rsidTr="005C2CA2">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BAB" w:rsidRDefault="008C7BAB" w:rsidP="005C2CA2">
            <w:pPr>
              <w:tabs>
                <w:tab w:val="left" w:pos="540"/>
                <w:tab w:val="center" w:pos="4536"/>
              </w:tabs>
              <w:rPr>
                <w:rFonts w:ascii="Arial" w:hAnsi="Arial" w:cs="Arial"/>
                <w:bCs/>
                <w:sz w:val="22"/>
                <w:szCs w:val="22"/>
              </w:rPr>
            </w:pPr>
          </w:p>
          <w:p w:rsidR="008C7BAB" w:rsidRDefault="008D7219" w:rsidP="008D7219">
            <w:pPr>
              <w:tabs>
                <w:tab w:val="left" w:pos="540"/>
                <w:tab w:val="center" w:pos="4536"/>
              </w:tabs>
              <w:jc w:val="center"/>
              <w:rPr>
                <w:bCs/>
                <w:sz w:val="22"/>
                <w:szCs w:val="22"/>
                <w:lang w:eastAsia="en-US"/>
              </w:rPr>
            </w:pPr>
            <w:r w:rsidRPr="006C584B">
              <w:rPr>
                <w:bCs/>
              </w:rPr>
              <w:t>D</w:t>
            </w:r>
            <w:r>
              <w:rPr>
                <w:bCs/>
              </w:rPr>
              <w:t xml:space="preserve">ISCIPLINE: </w:t>
            </w:r>
            <w:r>
              <w:rPr>
                <w:b/>
                <w:bCs/>
              </w:rPr>
              <w:t>HEALTH SCIENCES</w:t>
            </w:r>
          </w:p>
          <w:p w:rsidR="008D7219" w:rsidRDefault="008D7219" w:rsidP="008D7219">
            <w:pPr>
              <w:tabs>
                <w:tab w:val="left" w:pos="540"/>
                <w:tab w:val="center" w:pos="4536"/>
              </w:tabs>
              <w:jc w:val="center"/>
              <w:rPr>
                <w:bCs/>
                <w:sz w:val="22"/>
                <w:szCs w:val="22"/>
                <w:lang w:eastAsia="en-US"/>
              </w:rPr>
            </w:pPr>
          </w:p>
        </w:tc>
      </w:tr>
      <w:tr w:rsidR="00EE6777" w:rsidRPr="006C584B" w:rsidTr="00EE6777">
        <w:tc>
          <w:tcPr>
            <w:tcW w:w="786" w:type="dxa"/>
            <w:tcBorders>
              <w:top w:val="single" w:sz="4" w:space="0" w:color="auto"/>
              <w:left w:val="single" w:sz="4" w:space="0" w:color="auto"/>
              <w:bottom w:val="single" w:sz="4" w:space="0" w:color="auto"/>
              <w:right w:val="single" w:sz="4" w:space="0" w:color="auto"/>
            </w:tcBorders>
          </w:tcPr>
          <w:p w:rsidR="00EE6777" w:rsidRPr="006C584B" w:rsidRDefault="00090DA7" w:rsidP="005C2CA2">
            <w:pPr>
              <w:tabs>
                <w:tab w:val="left" w:pos="540"/>
                <w:tab w:val="center" w:pos="4536"/>
              </w:tabs>
              <w:jc w:val="center"/>
              <w:rPr>
                <w:b/>
                <w:bCs/>
                <w:sz w:val="22"/>
                <w:szCs w:val="22"/>
                <w:lang w:eastAsia="en-US"/>
              </w:rPr>
            </w:pPr>
            <w:r>
              <w:rPr>
                <w:b/>
                <w:bCs/>
                <w:sz w:val="22"/>
                <w:szCs w:val="22"/>
                <w:lang w:eastAsia="en-US"/>
              </w:rPr>
              <w:t>No.</w:t>
            </w:r>
            <w:r w:rsidR="00EE6777" w:rsidRPr="006C584B">
              <w:rPr>
                <w:b/>
                <w:bCs/>
                <w:sz w:val="22"/>
                <w:szCs w:val="22"/>
                <w:lang w:eastAsia="en-US"/>
              </w:rPr>
              <w:br/>
            </w:r>
          </w:p>
        </w:tc>
        <w:tc>
          <w:tcPr>
            <w:tcW w:w="3609" w:type="dxa"/>
            <w:tcBorders>
              <w:top w:val="single" w:sz="4" w:space="0" w:color="auto"/>
              <w:left w:val="single" w:sz="4" w:space="0" w:color="auto"/>
              <w:bottom w:val="single" w:sz="4" w:space="0" w:color="auto"/>
              <w:right w:val="single" w:sz="4" w:space="0" w:color="auto"/>
            </w:tcBorders>
          </w:tcPr>
          <w:p w:rsidR="00EE6777" w:rsidRPr="00130220" w:rsidRDefault="00EE6777" w:rsidP="005C2CA2">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EE6777" w:rsidRPr="00130220" w:rsidRDefault="004E0DF5" w:rsidP="005C2CA2">
            <w:pPr>
              <w:tabs>
                <w:tab w:val="left" w:pos="540"/>
                <w:tab w:val="center" w:pos="4536"/>
              </w:tabs>
              <w:jc w:val="center"/>
              <w:rPr>
                <w:b/>
                <w:bCs/>
                <w:lang w:eastAsia="en-US"/>
              </w:rPr>
            </w:pPr>
            <w:r>
              <w:rPr>
                <w:b/>
                <w:bCs/>
              </w:rPr>
              <w:t>Supervisor</w:t>
            </w:r>
          </w:p>
        </w:tc>
        <w:tc>
          <w:tcPr>
            <w:tcW w:w="7223" w:type="dxa"/>
            <w:tcBorders>
              <w:top w:val="single" w:sz="4" w:space="0" w:color="auto"/>
              <w:left w:val="single" w:sz="4" w:space="0" w:color="auto"/>
              <w:bottom w:val="single" w:sz="4" w:space="0" w:color="auto"/>
              <w:right w:val="single" w:sz="4" w:space="0" w:color="auto"/>
            </w:tcBorders>
          </w:tcPr>
          <w:p w:rsidR="00EE6777" w:rsidRPr="00130220" w:rsidRDefault="00EE6777" w:rsidP="005C2CA2">
            <w:pPr>
              <w:tabs>
                <w:tab w:val="left" w:pos="540"/>
                <w:tab w:val="center" w:pos="4536"/>
              </w:tabs>
              <w:jc w:val="center"/>
              <w:rPr>
                <w:b/>
                <w:bCs/>
                <w:lang w:eastAsia="en-US"/>
              </w:rPr>
            </w:pPr>
            <w:r w:rsidRPr="00130220">
              <w:rPr>
                <w:b/>
                <w:bCs/>
                <w:lang w:eastAsia="en-US"/>
              </w:rPr>
              <w:t>Title of the project</w:t>
            </w:r>
          </w:p>
        </w:tc>
      </w:tr>
      <w:tr w:rsidR="00EE6777" w:rsidRPr="006C584B" w:rsidTr="00EE6777">
        <w:tc>
          <w:tcPr>
            <w:tcW w:w="786" w:type="dxa"/>
            <w:tcBorders>
              <w:top w:val="single" w:sz="4" w:space="0" w:color="auto"/>
              <w:left w:val="single" w:sz="4" w:space="0" w:color="auto"/>
              <w:bottom w:val="single" w:sz="4" w:space="0" w:color="auto"/>
              <w:right w:val="single" w:sz="4" w:space="0" w:color="auto"/>
            </w:tcBorders>
          </w:tcPr>
          <w:p w:rsidR="00EE6777" w:rsidRDefault="00EE6777" w:rsidP="005C2CA2">
            <w:pPr>
              <w:tabs>
                <w:tab w:val="left" w:pos="540"/>
                <w:tab w:val="center" w:pos="4536"/>
              </w:tabs>
              <w:jc w:val="center"/>
              <w:rPr>
                <w:bCs/>
                <w:sz w:val="22"/>
                <w:szCs w:val="22"/>
                <w:lang w:eastAsia="en-US"/>
              </w:rPr>
            </w:pPr>
            <w:r>
              <w:rPr>
                <w:bCs/>
                <w:sz w:val="22"/>
                <w:szCs w:val="22"/>
                <w:lang w:eastAsia="en-US"/>
              </w:rPr>
              <w:t>1.</w:t>
            </w:r>
          </w:p>
        </w:tc>
        <w:tc>
          <w:tcPr>
            <w:tcW w:w="3609" w:type="dxa"/>
            <w:tcBorders>
              <w:top w:val="single" w:sz="4" w:space="0" w:color="auto"/>
              <w:left w:val="single" w:sz="4" w:space="0" w:color="auto"/>
              <w:bottom w:val="single" w:sz="4" w:space="0" w:color="auto"/>
              <w:right w:val="single" w:sz="4" w:space="0" w:color="auto"/>
            </w:tcBorders>
          </w:tcPr>
          <w:p w:rsidR="00EE6777" w:rsidRPr="00C376A0" w:rsidRDefault="00E4144E" w:rsidP="00182ADF">
            <w:pPr>
              <w:tabs>
                <w:tab w:val="left" w:pos="540"/>
                <w:tab w:val="center" w:pos="4536"/>
              </w:tabs>
              <w:jc w:val="center"/>
              <w:rPr>
                <w:bCs/>
                <w:lang w:eastAsia="en-US"/>
              </w:rPr>
            </w:pPr>
            <w:hyperlink r:id="rId15" w:history="1">
              <w:r w:rsidR="003411E9" w:rsidRPr="00C376A0">
                <w:rPr>
                  <w:rStyle w:val="Hipercze"/>
                  <w:color w:val="auto"/>
                  <w:u w:val="none"/>
                </w:rPr>
                <w:t>Department of Vascular and Internal Diseases</w:t>
              </w:r>
            </w:hyperlink>
          </w:p>
        </w:tc>
        <w:tc>
          <w:tcPr>
            <w:tcW w:w="3402" w:type="dxa"/>
            <w:tcBorders>
              <w:top w:val="single" w:sz="4" w:space="0" w:color="auto"/>
              <w:left w:val="single" w:sz="4" w:space="0" w:color="auto"/>
              <w:bottom w:val="single" w:sz="4" w:space="0" w:color="auto"/>
              <w:right w:val="single" w:sz="4" w:space="0" w:color="auto"/>
            </w:tcBorders>
          </w:tcPr>
          <w:p w:rsidR="00EE6777" w:rsidRPr="00130220" w:rsidRDefault="0079456B" w:rsidP="0079456B">
            <w:pPr>
              <w:tabs>
                <w:tab w:val="left" w:pos="540"/>
                <w:tab w:val="center" w:pos="4536"/>
              </w:tabs>
              <w:jc w:val="center"/>
              <w:rPr>
                <w:bCs/>
                <w:lang w:eastAsia="en-US"/>
              </w:rPr>
            </w:pPr>
            <w:r>
              <w:rPr>
                <w:bCs/>
                <w:lang w:eastAsia="en-US"/>
              </w:rPr>
              <w:t xml:space="preserve">prof. </w:t>
            </w:r>
            <w:r w:rsidR="00EE6777" w:rsidRPr="00130220">
              <w:rPr>
                <w:bCs/>
                <w:lang w:eastAsia="en-US"/>
              </w:rPr>
              <w:t>dr hab. Jacek Budzyński</w:t>
            </w:r>
          </w:p>
        </w:tc>
        <w:tc>
          <w:tcPr>
            <w:tcW w:w="7223" w:type="dxa"/>
            <w:tcBorders>
              <w:top w:val="single" w:sz="4" w:space="0" w:color="auto"/>
              <w:left w:val="single" w:sz="4" w:space="0" w:color="auto"/>
              <w:bottom w:val="single" w:sz="4" w:space="0" w:color="auto"/>
              <w:right w:val="single" w:sz="4" w:space="0" w:color="auto"/>
            </w:tcBorders>
          </w:tcPr>
          <w:p w:rsidR="00EE6777" w:rsidRPr="00130220" w:rsidRDefault="00EE6777" w:rsidP="00182ADF">
            <w:pPr>
              <w:tabs>
                <w:tab w:val="left" w:pos="540"/>
                <w:tab w:val="center" w:pos="4536"/>
              </w:tabs>
              <w:jc w:val="center"/>
              <w:rPr>
                <w:bCs/>
                <w:lang w:eastAsia="en-US"/>
              </w:rPr>
            </w:pPr>
            <w:r w:rsidRPr="00130220">
              <w:rPr>
                <w:lang w:val="en-AU"/>
              </w:rPr>
              <w:t>Clinical effectiveness and safety of computed tomography imaging using protocols with low radiation dose and contrast agent in the diagnosis of selected vascular diseases</w:t>
            </w:r>
          </w:p>
        </w:tc>
      </w:tr>
    </w:tbl>
    <w:p w:rsidR="00590E57" w:rsidRDefault="00590E57" w:rsidP="00ED08CB">
      <w:pPr>
        <w:tabs>
          <w:tab w:val="left" w:pos="540"/>
          <w:tab w:val="center" w:pos="4536"/>
        </w:tabs>
        <w:rPr>
          <w:rFonts w:ascii="Arial" w:hAnsi="Arial" w:cs="Arial"/>
          <w:bCs/>
          <w:sz w:val="22"/>
          <w:szCs w:val="22"/>
        </w:rPr>
      </w:pPr>
    </w:p>
    <w:p w:rsidR="00590E57" w:rsidRDefault="00590E57" w:rsidP="00ED08CB">
      <w:pPr>
        <w:tabs>
          <w:tab w:val="left" w:pos="540"/>
          <w:tab w:val="center" w:pos="4536"/>
        </w:tabs>
        <w:rPr>
          <w:rFonts w:ascii="Arial" w:hAnsi="Arial" w:cs="Arial"/>
          <w:bCs/>
          <w:sz w:val="22"/>
          <w:szCs w:val="22"/>
        </w:rPr>
      </w:pPr>
    </w:p>
    <w:p w:rsidR="008520FD" w:rsidRDefault="008520FD" w:rsidP="00B571BD">
      <w:pPr>
        <w:tabs>
          <w:tab w:val="left" w:pos="540"/>
          <w:tab w:val="center" w:pos="4536"/>
        </w:tabs>
        <w:jc w:val="center"/>
        <w:rPr>
          <w:b/>
          <w:bCs/>
          <w:lang w:val="en-GB"/>
        </w:rPr>
      </w:pPr>
    </w:p>
    <w:p w:rsidR="00B571BD" w:rsidRPr="00B571BD" w:rsidRDefault="00B571BD" w:rsidP="00B571BD">
      <w:pPr>
        <w:tabs>
          <w:tab w:val="left" w:pos="540"/>
          <w:tab w:val="center" w:pos="4536"/>
        </w:tabs>
        <w:jc w:val="center"/>
        <w:rPr>
          <w:b/>
          <w:bCs/>
          <w:lang w:val="en-GB"/>
        </w:rPr>
      </w:pPr>
      <w:r w:rsidRPr="00B571BD">
        <w:rPr>
          <w:b/>
          <w:bCs/>
          <w:lang w:val="en-GB"/>
        </w:rPr>
        <w:lastRenderedPageBreak/>
        <w:t xml:space="preserve">Recruitment </w:t>
      </w:r>
      <w:r w:rsidR="0083335F">
        <w:rPr>
          <w:b/>
          <w:bCs/>
          <w:lang w:val="en-GB"/>
        </w:rPr>
        <w:t>2020/2021</w:t>
      </w:r>
    </w:p>
    <w:p w:rsidR="007B2D6F" w:rsidRPr="006C584B" w:rsidRDefault="007B2D6F" w:rsidP="007B2D6F">
      <w:pPr>
        <w:tabs>
          <w:tab w:val="left" w:pos="540"/>
          <w:tab w:val="center" w:pos="4536"/>
        </w:tabs>
        <w:rPr>
          <w:bCs/>
        </w:rPr>
      </w:pPr>
    </w:p>
    <w:tbl>
      <w:tblPr>
        <w:tblStyle w:val="Tabela-Siatka"/>
        <w:tblW w:w="15020" w:type="dxa"/>
        <w:tblInd w:w="-318" w:type="dxa"/>
        <w:tblLook w:val="04A0" w:firstRow="1" w:lastRow="0" w:firstColumn="1" w:lastColumn="0" w:noHBand="0" w:noVBand="1"/>
      </w:tblPr>
      <w:tblGrid>
        <w:gridCol w:w="786"/>
        <w:gridCol w:w="3609"/>
        <w:gridCol w:w="3402"/>
        <w:gridCol w:w="7223"/>
      </w:tblGrid>
      <w:tr w:rsidR="007B2D6F" w:rsidRPr="006C584B" w:rsidTr="00845882">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2D6F" w:rsidRPr="006C584B" w:rsidRDefault="007B2D6F" w:rsidP="00845882">
            <w:pPr>
              <w:tabs>
                <w:tab w:val="left" w:pos="540"/>
                <w:tab w:val="center" w:pos="4536"/>
              </w:tabs>
              <w:jc w:val="center"/>
              <w:rPr>
                <w:bCs/>
              </w:rPr>
            </w:pPr>
            <w:r w:rsidRPr="006C584B">
              <w:rPr>
                <w:bCs/>
                <w:sz w:val="22"/>
                <w:szCs w:val="22"/>
                <w:lang w:eastAsia="en-US"/>
              </w:rPr>
              <w:br/>
            </w:r>
            <w:r w:rsidR="00EC1239" w:rsidRPr="006C584B">
              <w:rPr>
                <w:bCs/>
              </w:rPr>
              <w:t>D</w:t>
            </w:r>
            <w:r w:rsidR="00EC1239">
              <w:rPr>
                <w:bCs/>
              </w:rPr>
              <w:t xml:space="preserve">ISCIPLINE: </w:t>
            </w:r>
            <w:r w:rsidR="00EC1239">
              <w:rPr>
                <w:b/>
                <w:bCs/>
              </w:rPr>
              <w:t>PHARMACEUTIC</w:t>
            </w:r>
            <w:r w:rsidR="00EC1239" w:rsidRPr="006B3E42">
              <w:rPr>
                <w:b/>
                <w:bCs/>
              </w:rPr>
              <w:t>AL SCIENCES</w:t>
            </w:r>
          </w:p>
          <w:p w:rsidR="007B2D6F" w:rsidRPr="006C584B" w:rsidRDefault="007B2D6F" w:rsidP="00845882">
            <w:pPr>
              <w:tabs>
                <w:tab w:val="left" w:pos="602"/>
                <w:tab w:val="center" w:pos="4536"/>
              </w:tabs>
              <w:ind w:left="176" w:hanging="176"/>
              <w:jc w:val="center"/>
              <w:rPr>
                <w:bCs/>
                <w:sz w:val="22"/>
                <w:szCs w:val="22"/>
                <w:lang w:eastAsia="en-US"/>
              </w:rPr>
            </w:pPr>
          </w:p>
        </w:tc>
      </w:tr>
      <w:tr w:rsidR="006E0AC1" w:rsidRPr="006C584B" w:rsidTr="006E0AC1">
        <w:tc>
          <w:tcPr>
            <w:tcW w:w="786" w:type="dxa"/>
            <w:tcBorders>
              <w:top w:val="single" w:sz="4" w:space="0" w:color="auto"/>
              <w:left w:val="single" w:sz="4" w:space="0" w:color="auto"/>
              <w:bottom w:val="single" w:sz="4" w:space="0" w:color="auto"/>
              <w:right w:val="single" w:sz="4" w:space="0" w:color="auto"/>
            </w:tcBorders>
            <w:hideMark/>
          </w:tcPr>
          <w:p w:rsidR="006E0AC1" w:rsidRPr="00130220" w:rsidRDefault="00090DA7" w:rsidP="00845882">
            <w:pPr>
              <w:tabs>
                <w:tab w:val="left" w:pos="540"/>
                <w:tab w:val="center" w:pos="4536"/>
              </w:tabs>
              <w:jc w:val="center"/>
              <w:rPr>
                <w:b/>
                <w:bCs/>
                <w:lang w:eastAsia="en-US"/>
              </w:rPr>
            </w:pPr>
            <w:r>
              <w:rPr>
                <w:b/>
                <w:bCs/>
                <w:lang w:eastAsia="en-US"/>
              </w:rPr>
              <w:t>No.</w:t>
            </w:r>
            <w:r w:rsidR="006E0AC1"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hideMark/>
          </w:tcPr>
          <w:p w:rsidR="006E0AC1" w:rsidRPr="00130220" w:rsidRDefault="006E0AC1" w:rsidP="00845882">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hideMark/>
          </w:tcPr>
          <w:p w:rsidR="006E0AC1" w:rsidRPr="00130220" w:rsidRDefault="00CC5BD0" w:rsidP="00845882">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hideMark/>
          </w:tcPr>
          <w:p w:rsidR="006E0AC1" w:rsidRPr="00130220" w:rsidRDefault="006E0AC1" w:rsidP="00845882">
            <w:pPr>
              <w:tabs>
                <w:tab w:val="left" w:pos="540"/>
                <w:tab w:val="center" w:pos="4536"/>
              </w:tabs>
              <w:jc w:val="center"/>
              <w:rPr>
                <w:b/>
                <w:bCs/>
                <w:lang w:eastAsia="en-US"/>
              </w:rPr>
            </w:pPr>
            <w:r w:rsidRPr="00130220">
              <w:rPr>
                <w:b/>
                <w:bCs/>
                <w:lang w:eastAsia="en-US"/>
              </w:rPr>
              <w:t>Title of the project</w:t>
            </w:r>
          </w:p>
        </w:tc>
      </w:tr>
      <w:tr w:rsidR="006E0AC1" w:rsidRPr="006C584B" w:rsidTr="006E0AC1">
        <w:tc>
          <w:tcPr>
            <w:tcW w:w="786" w:type="dxa"/>
            <w:tcBorders>
              <w:top w:val="single" w:sz="4" w:space="0" w:color="auto"/>
              <w:left w:val="single" w:sz="4" w:space="0" w:color="auto"/>
              <w:bottom w:val="single" w:sz="4" w:space="0" w:color="auto"/>
              <w:right w:val="single" w:sz="4" w:space="0" w:color="auto"/>
            </w:tcBorders>
          </w:tcPr>
          <w:p w:rsidR="006E0AC1" w:rsidRPr="00130220" w:rsidRDefault="006E0AC1" w:rsidP="00845882">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6E0AC1" w:rsidRPr="00130220" w:rsidRDefault="00E4144E" w:rsidP="00182ADF">
            <w:pPr>
              <w:tabs>
                <w:tab w:val="left" w:pos="540"/>
                <w:tab w:val="center" w:pos="4536"/>
              </w:tabs>
              <w:jc w:val="center"/>
              <w:rPr>
                <w:bCs/>
                <w:lang w:eastAsia="en-US"/>
              </w:rPr>
            </w:pPr>
            <w:hyperlink r:id="rId16" w:history="1">
              <w:r w:rsidR="006E0AC1" w:rsidRPr="00130220">
                <w:rPr>
                  <w:rStyle w:val="Hipercze"/>
                  <w:color w:val="auto"/>
                  <w:u w:val="none"/>
                </w:rPr>
                <w:t>Department of Pharmacodynamics and Molecular Pharmacology</w:t>
              </w:r>
            </w:hyperlink>
          </w:p>
        </w:tc>
        <w:tc>
          <w:tcPr>
            <w:tcW w:w="3402"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rPr>
                <w:bCs/>
                <w:lang w:eastAsia="en-US"/>
              </w:rPr>
              <w:t>dr hab. Barbara Bojko, prof. UMK</w:t>
            </w:r>
          </w:p>
        </w:tc>
        <w:tc>
          <w:tcPr>
            <w:tcW w:w="7223"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pStyle w:val="Zwykytekst"/>
              <w:jc w:val="center"/>
              <w:rPr>
                <w:rFonts w:ascii="Times New Roman" w:hAnsi="Times New Roman" w:cs="Times New Roman"/>
                <w:sz w:val="24"/>
                <w:szCs w:val="24"/>
              </w:rPr>
            </w:pPr>
            <w:r w:rsidRPr="00130220">
              <w:rPr>
                <w:rFonts w:ascii="Times New Roman" w:hAnsi="Times New Roman" w:cs="Times New Roman"/>
                <w:sz w:val="24"/>
                <w:szCs w:val="24"/>
              </w:rPr>
              <w:t>Assessment of the glioblastoma phenotype based on targeted metabolomics and lipidomics analysis and development of a rapid method for determination of compounds of potential diagnostic importance</w:t>
            </w:r>
          </w:p>
        </w:tc>
      </w:tr>
      <w:tr w:rsidR="006E0AC1" w:rsidRPr="006C584B" w:rsidTr="006E0AC1">
        <w:tc>
          <w:tcPr>
            <w:tcW w:w="786" w:type="dxa"/>
            <w:tcBorders>
              <w:top w:val="single" w:sz="4" w:space="0" w:color="auto"/>
              <w:left w:val="single" w:sz="4" w:space="0" w:color="auto"/>
              <w:bottom w:val="single" w:sz="4" w:space="0" w:color="auto"/>
              <w:right w:val="single" w:sz="4" w:space="0" w:color="auto"/>
            </w:tcBorders>
          </w:tcPr>
          <w:p w:rsidR="006E0AC1" w:rsidRPr="00130220" w:rsidRDefault="006E0AC1" w:rsidP="00845882">
            <w:pPr>
              <w:tabs>
                <w:tab w:val="left" w:pos="540"/>
                <w:tab w:val="center" w:pos="4536"/>
              </w:tabs>
              <w:jc w:val="center"/>
              <w:rPr>
                <w:bCs/>
                <w:lang w:eastAsia="en-US"/>
              </w:rPr>
            </w:pPr>
            <w:r w:rsidRPr="00130220">
              <w:rPr>
                <w:bCs/>
                <w:lang w:eastAsia="en-US"/>
              </w:rPr>
              <w:t>2.</w:t>
            </w:r>
          </w:p>
        </w:tc>
        <w:tc>
          <w:tcPr>
            <w:tcW w:w="3609" w:type="dxa"/>
            <w:tcBorders>
              <w:top w:val="single" w:sz="4" w:space="0" w:color="auto"/>
              <w:left w:val="single" w:sz="4" w:space="0" w:color="auto"/>
              <w:bottom w:val="single" w:sz="4" w:space="0" w:color="auto"/>
              <w:right w:val="single" w:sz="4" w:space="0" w:color="auto"/>
            </w:tcBorders>
          </w:tcPr>
          <w:p w:rsidR="006E0AC1" w:rsidRPr="00130220" w:rsidRDefault="00E4144E" w:rsidP="00182ADF">
            <w:pPr>
              <w:tabs>
                <w:tab w:val="left" w:pos="540"/>
                <w:tab w:val="center" w:pos="4536"/>
              </w:tabs>
              <w:jc w:val="center"/>
              <w:rPr>
                <w:bCs/>
                <w:lang w:eastAsia="en-US"/>
              </w:rPr>
            </w:pPr>
            <w:hyperlink r:id="rId17" w:history="1">
              <w:r w:rsidR="006E0AC1" w:rsidRPr="00130220">
                <w:rPr>
                  <w:rStyle w:val="Hipercze"/>
                  <w:color w:val="auto"/>
                  <w:u w:val="none"/>
                </w:rPr>
                <w:t>Department of Pharmacodynamics and Molecular Pharmacology</w:t>
              </w:r>
            </w:hyperlink>
          </w:p>
        </w:tc>
        <w:tc>
          <w:tcPr>
            <w:tcW w:w="3402"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rPr>
                <w:bCs/>
                <w:lang w:eastAsia="en-US"/>
              </w:rPr>
              <w:t>dr hab. Barbara Bojko, prof. UMK</w:t>
            </w:r>
          </w:p>
        </w:tc>
        <w:tc>
          <w:tcPr>
            <w:tcW w:w="7223"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t>Metabolomic evaluation of the phenotype of pathogenic microorganisms of potential importance for a non-invasive diagnostic method of pneumonia</w:t>
            </w:r>
          </w:p>
        </w:tc>
      </w:tr>
      <w:tr w:rsidR="006E0AC1" w:rsidRPr="006C584B" w:rsidTr="006E0AC1">
        <w:tc>
          <w:tcPr>
            <w:tcW w:w="786" w:type="dxa"/>
            <w:tcBorders>
              <w:top w:val="single" w:sz="4" w:space="0" w:color="auto"/>
              <w:left w:val="single" w:sz="4" w:space="0" w:color="auto"/>
              <w:bottom w:val="single" w:sz="4" w:space="0" w:color="auto"/>
              <w:right w:val="single" w:sz="4" w:space="0" w:color="auto"/>
            </w:tcBorders>
          </w:tcPr>
          <w:p w:rsidR="006E0AC1" w:rsidRPr="00130220" w:rsidRDefault="006E0AC1" w:rsidP="00845882">
            <w:pPr>
              <w:tabs>
                <w:tab w:val="left" w:pos="540"/>
                <w:tab w:val="center" w:pos="4536"/>
              </w:tabs>
              <w:jc w:val="center"/>
              <w:rPr>
                <w:bCs/>
                <w:lang w:eastAsia="en-US"/>
              </w:rPr>
            </w:pPr>
            <w:r w:rsidRPr="00130220">
              <w:rPr>
                <w:bCs/>
                <w:lang w:eastAsia="en-US"/>
              </w:rPr>
              <w:t>3.</w:t>
            </w:r>
          </w:p>
        </w:tc>
        <w:tc>
          <w:tcPr>
            <w:tcW w:w="3609" w:type="dxa"/>
            <w:tcBorders>
              <w:top w:val="single" w:sz="4" w:space="0" w:color="auto"/>
              <w:left w:val="single" w:sz="4" w:space="0" w:color="auto"/>
              <w:bottom w:val="single" w:sz="4" w:space="0" w:color="auto"/>
              <w:right w:val="single" w:sz="4" w:space="0" w:color="auto"/>
            </w:tcBorders>
          </w:tcPr>
          <w:p w:rsidR="006E0AC1" w:rsidRPr="00C376A0" w:rsidRDefault="00E4144E" w:rsidP="00182ADF">
            <w:pPr>
              <w:tabs>
                <w:tab w:val="left" w:pos="540"/>
                <w:tab w:val="center" w:pos="4536"/>
              </w:tabs>
              <w:jc w:val="center"/>
              <w:rPr>
                <w:bCs/>
                <w:lang w:eastAsia="en-US"/>
              </w:rPr>
            </w:pPr>
            <w:hyperlink r:id="rId18" w:history="1">
              <w:r w:rsidR="009F17E2" w:rsidRPr="00C376A0">
                <w:rPr>
                  <w:rStyle w:val="Hipercze"/>
                  <w:color w:val="auto"/>
                  <w:u w:val="none"/>
                </w:rPr>
                <w:t>Department of Clinical Biochemistry</w:t>
              </w:r>
            </w:hyperlink>
          </w:p>
        </w:tc>
        <w:tc>
          <w:tcPr>
            <w:tcW w:w="3402"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rPr>
                <w:bCs/>
                <w:lang w:eastAsia="en-US"/>
              </w:rPr>
              <w:t>dr hab. Daniel Gackowski, prof. UMK</w:t>
            </w:r>
          </w:p>
        </w:tc>
        <w:tc>
          <w:tcPr>
            <w:tcW w:w="7223"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rPr>
                <w:lang w:val="en-US"/>
              </w:rPr>
              <w:t>Effect of oral supplementation of vitamin C on the epigenetic DNA modifications in patients with chronic lymphocytic leukemia</w:t>
            </w:r>
          </w:p>
        </w:tc>
      </w:tr>
      <w:tr w:rsidR="006E0AC1" w:rsidRPr="006C584B" w:rsidTr="006E0AC1">
        <w:tc>
          <w:tcPr>
            <w:tcW w:w="786" w:type="dxa"/>
            <w:tcBorders>
              <w:top w:val="single" w:sz="4" w:space="0" w:color="auto"/>
              <w:left w:val="single" w:sz="4" w:space="0" w:color="auto"/>
              <w:bottom w:val="single" w:sz="4" w:space="0" w:color="auto"/>
              <w:right w:val="single" w:sz="4" w:space="0" w:color="auto"/>
            </w:tcBorders>
          </w:tcPr>
          <w:p w:rsidR="006E0AC1" w:rsidRPr="00130220" w:rsidRDefault="006E0AC1" w:rsidP="00845882">
            <w:pPr>
              <w:tabs>
                <w:tab w:val="left" w:pos="540"/>
                <w:tab w:val="center" w:pos="4536"/>
              </w:tabs>
              <w:jc w:val="center"/>
              <w:rPr>
                <w:bCs/>
                <w:lang w:eastAsia="en-US"/>
              </w:rPr>
            </w:pPr>
            <w:r w:rsidRPr="00130220">
              <w:rPr>
                <w:bCs/>
                <w:lang w:eastAsia="en-US"/>
              </w:rPr>
              <w:t xml:space="preserve">4. </w:t>
            </w:r>
          </w:p>
        </w:tc>
        <w:tc>
          <w:tcPr>
            <w:tcW w:w="3609" w:type="dxa"/>
            <w:tcBorders>
              <w:top w:val="single" w:sz="4" w:space="0" w:color="auto"/>
              <w:left w:val="single" w:sz="4" w:space="0" w:color="auto"/>
              <w:bottom w:val="single" w:sz="4" w:space="0" w:color="auto"/>
              <w:right w:val="single" w:sz="4" w:space="0" w:color="auto"/>
            </w:tcBorders>
          </w:tcPr>
          <w:p w:rsidR="006E0AC1" w:rsidRPr="00C376A0" w:rsidRDefault="00E4144E" w:rsidP="00182ADF">
            <w:pPr>
              <w:tabs>
                <w:tab w:val="left" w:pos="540"/>
                <w:tab w:val="center" w:pos="4536"/>
              </w:tabs>
              <w:jc w:val="center"/>
              <w:rPr>
                <w:bCs/>
                <w:lang w:eastAsia="en-US"/>
              </w:rPr>
            </w:pPr>
            <w:hyperlink r:id="rId19" w:history="1">
              <w:r w:rsidR="00C731E2" w:rsidRPr="00C376A0">
                <w:rPr>
                  <w:rStyle w:val="Hipercze"/>
                  <w:color w:val="auto"/>
                  <w:u w:val="none"/>
                </w:rPr>
                <w:t>Department of Pharmaceutical Botany and Pharmacognosy</w:t>
              </w:r>
            </w:hyperlink>
          </w:p>
        </w:tc>
        <w:tc>
          <w:tcPr>
            <w:tcW w:w="3402"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t>dr hab. Daniel Załuski, prof. UMK</w:t>
            </w:r>
          </w:p>
        </w:tc>
        <w:tc>
          <w:tcPr>
            <w:tcW w:w="7223"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bCs/>
                <w:lang w:eastAsia="en-US"/>
              </w:rPr>
            </w:pPr>
            <w:r w:rsidRPr="00130220">
              <w:rPr>
                <w:bCs/>
                <w:lang w:eastAsia="en-US"/>
              </w:rPr>
              <w:t>Plant – derived inhibitors of hyaluronidases and tyrosinase – a chemical and pharmacological aspect and industrial implementations</w:t>
            </w:r>
          </w:p>
        </w:tc>
      </w:tr>
      <w:tr w:rsidR="006E0AC1" w:rsidRPr="006C584B" w:rsidTr="006E0AC1">
        <w:tc>
          <w:tcPr>
            <w:tcW w:w="786" w:type="dxa"/>
            <w:tcBorders>
              <w:top w:val="single" w:sz="4" w:space="0" w:color="auto"/>
              <w:left w:val="single" w:sz="4" w:space="0" w:color="auto"/>
              <w:bottom w:val="single" w:sz="4" w:space="0" w:color="auto"/>
              <w:right w:val="single" w:sz="4" w:space="0" w:color="auto"/>
            </w:tcBorders>
          </w:tcPr>
          <w:p w:rsidR="006E0AC1" w:rsidRPr="00130220" w:rsidRDefault="006E0AC1" w:rsidP="00845882">
            <w:pPr>
              <w:tabs>
                <w:tab w:val="left" w:pos="540"/>
                <w:tab w:val="center" w:pos="4536"/>
              </w:tabs>
              <w:jc w:val="center"/>
              <w:rPr>
                <w:bCs/>
                <w:lang w:eastAsia="en-US"/>
              </w:rPr>
            </w:pPr>
            <w:r w:rsidRPr="00130220">
              <w:rPr>
                <w:bCs/>
                <w:lang w:eastAsia="en-US"/>
              </w:rPr>
              <w:t>5.</w:t>
            </w:r>
          </w:p>
        </w:tc>
        <w:tc>
          <w:tcPr>
            <w:tcW w:w="3609" w:type="dxa"/>
            <w:tcBorders>
              <w:top w:val="single" w:sz="4" w:space="0" w:color="auto"/>
              <w:left w:val="single" w:sz="4" w:space="0" w:color="auto"/>
              <w:bottom w:val="single" w:sz="4" w:space="0" w:color="auto"/>
              <w:right w:val="single" w:sz="4" w:space="0" w:color="auto"/>
            </w:tcBorders>
          </w:tcPr>
          <w:p w:rsidR="006E0AC1" w:rsidRPr="00C376A0" w:rsidRDefault="00E4144E" w:rsidP="00182ADF">
            <w:pPr>
              <w:tabs>
                <w:tab w:val="left" w:pos="540"/>
                <w:tab w:val="center" w:pos="4536"/>
              </w:tabs>
              <w:jc w:val="center"/>
              <w:rPr>
                <w:lang w:eastAsia="en-US"/>
              </w:rPr>
            </w:pPr>
            <w:hyperlink r:id="rId20" w:history="1">
              <w:r w:rsidR="009F17E2" w:rsidRPr="00C376A0">
                <w:rPr>
                  <w:rStyle w:val="Hipercze"/>
                  <w:color w:val="auto"/>
                  <w:u w:val="none"/>
                </w:rPr>
                <w:t>Department of Clinical Biochemistry</w:t>
              </w:r>
            </w:hyperlink>
          </w:p>
        </w:tc>
        <w:tc>
          <w:tcPr>
            <w:tcW w:w="3402"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tabs>
                <w:tab w:val="left" w:pos="540"/>
                <w:tab w:val="center" w:pos="4536"/>
              </w:tabs>
              <w:jc w:val="center"/>
              <w:rPr>
                <w:lang w:eastAsia="en-US"/>
              </w:rPr>
            </w:pPr>
            <w:r w:rsidRPr="00130220">
              <w:rPr>
                <w:lang w:eastAsia="en-US"/>
              </w:rPr>
              <w:t>dr hab. Marek Foksiński, prof. UMK</w:t>
            </w:r>
          </w:p>
        </w:tc>
        <w:tc>
          <w:tcPr>
            <w:tcW w:w="7223" w:type="dxa"/>
            <w:tcBorders>
              <w:top w:val="single" w:sz="4" w:space="0" w:color="auto"/>
              <w:left w:val="single" w:sz="4" w:space="0" w:color="auto"/>
              <w:bottom w:val="single" w:sz="4" w:space="0" w:color="auto"/>
              <w:right w:val="single" w:sz="4" w:space="0" w:color="auto"/>
            </w:tcBorders>
          </w:tcPr>
          <w:p w:rsidR="006E0AC1" w:rsidRPr="00130220" w:rsidRDefault="006E0AC1" w:rsidP="00182ADF">
            <w:pPr>
              <w:jc w:val="center"/>
              <w:rPr>
                <w:color w:val="000000"/>
              </w:rPr>
            </w:pPr>
            <w:r w:rsidRPr="00130220">
              <w:rPr>
                <w:color w:val="000000"/>
              </w:rPr>
              <w:t>Investigation of the potential anti-cancer effect of vitamin C supplementation in patients with prostate cancer</w:t>
            </w:r>
          </w:p>
        </w:tc>
      </w:tr>
      <w:tr w:rsidR="007B2D6F" w:rsidRPr="006C584B" w:rsidTr="00845882">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2D6F" w:rsidRDefault="007B2D6F" w:rsidP="00845882">
            <w:pPr>
              <w:tabs>
                <w:tab w:val="left" w:pos="540"/>
                <w:tab w:val="center" w:pos="4536"/>
              </w:tabs>
              <w:rPr>
                <w:rFonts w:ascii="Arial" w:hAnsi="Arial" w:cs="Arial"/>
                <w:bCs/>
                <w:sz w:val="22"/>
                <w:szCs w:val="22"/>
              </w:rPr>
            </w:pPr>
          </w:p>
          <w:p w:rsidR="00EC1239" w:rsidRDefault="00EC1239" w:rsidP="00EC1239">
            <w:pPr>
              <w:tabs>
                <w:tab w:val="left" w:pos="540"/>
                <w:tab w:val="center" w:pos="4536"/>
              </w:tabs>
              <w:jc w:val="center"/>
              <w:rPr>
                <w:bCs/>
                <w:sz w:val="22"/>
                <w:szCs w:val="22"/>
                <w:lang w:eastAsia="en-US"/>
              </w:rPr>
            </w:pPr>
            <w:r w:rsidRPr="006C584B">
              <w:rPr>
                <w:bCs/>
              </w:rPr>
              <w:t>D</w:t>
            </w:r>
            <w:r>
              <w:rPr>
                <w:bCs/>
              </w:rPr>
              <w:t xml:space="preserve">ISCIPLINE: </w:t>
            </w:r>
            <w:r>
              <w:rPr>
                <w:b/>
                <w:bCs/>
              </w:rPr>
              <w:t>MEDICAL SCIENCES</w:t>
            </w:r>
          </w:p>
          <w:p w:rsidR="007B2D6F" w:rsidRDefault="007B2D6F" w:rsidP="00845882">
            <w:pPr>
              <w:tabs>
                <w:tab w:val="left" w:pos="540"/>
                <w:tab w:val="center" w:pos="4536"/>
              </w:tabs>
              <w:rPr>
                <w:bCs/>
                <w:sz w:val="22"/>
                <w:szCs w:val="22"/>
                <w:lang w:eastAsia="en-US"/>
              </w:rPr>
            </w:pP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090DA7" w:rsidP="00845882">
            <w:pPr>
              <w:tabs>
                <w:tab w:val="left" w:pos="540"/>
                <w:tab w:val="center" w:pos="4536"/>
              </w:tabs>
              <w:jc w:val="center"/>
              <w:rPr>
                <w:b/>
                <w:bCs/>
                <w:lang w:eastAsia="en-US"/>
              </w:rPr>
            </w:pPr>
            <w:r>
              <w:rPr>
                <w:b/>
                <w:bCs/>
                <w:lang w:eastAsia="en-US"/>
              </w:rPr>
              <w:t>No.</w:t>
            </w:r>
            <w:r w:rsidR="003F6355"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3F6355" w:rsidRPr="00130220" w:rsidRDefault="00036CC6" w:rsidP="00845882">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4E0DF5" w:rsidP="00845882">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3F6355" w:rsidP="00845882">
            <w:pPr>
              <w:tabs>
                <w:tab w:val="left" w:pos="540"/>
                <w:tab w:val="center" w:pos="4536"/>
              </w:tabs>
              <w:jc w:val="center"/>
              <w:rPr>
                <w:b/>
                <w:bCs/>
                <w:lang w:eastAsia="en-US"/>
              </w:rPr>
            </w:pPr>
            <w:r w:rsidRPr="00130220">
              <w:rPr>
                <w:b/>
                <w:bCs/>
                <w:lang w:eastAsia="en-US"/>
              </w:rPr>
              <w:t>Title of the project</w:t>
            </w: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3F6355" w:rsidP="00845882">
            <w:pPr>
              <w:tabs>
                <w:tab w:val="left" w:pos="540"/>
                <w:tab w:val="center" w:pos="4536"/>
              </w:tabs>
              <w:jc w:val="center"/>
              <w:rPr>
                <w:bCs/>
                <w:lang w:eastAsia="en-US"/>
              </w:rPr>
            </w:pPr>
            <w:r w:rsidRPr="00130220">
              <w:rPr>
                <w:bCs/>
                <w:lang w:eastAsia="en-US"/>
              </w:rPr>
              <w:t xml:space="preserve">1. </w:t>
            </w:r>
          </w:p>
        </w:tc>
        <w:tc>
          <w:tcPr>
            <w:tcW w:w="3609" w:type="dxa"/>
            <w:tcBorders>
              <w:top w:val="single" w:sz="4" w:space="0" w:color="auto"/>
              <w:left w:val="single" w:sz="4" w:space="0" w:color="auto"/>
              <w:bottom w:val="single" w:sz="4" w:space="0" w:color="auto"/>
              <w:right w:val="single" w:sz="4" w:space="0" w:color="auto"/>
            </w:tcBorders>
          </w:tcPr>
          <w:p w:rsidR="003F6355" w:rsidRPr="00C376A0" w:rsidRDefault="00E4144E" w:rsidP="00182ADF">
            <w:pPr>
              <w:tabs>
                <w:tab w:val="left" w:pos="540"/>
                <w:tab w:val="center" w:pos="4536"/>
              </w:tabs>
              <w:jc w:val="center"/>
              <w:rPr>
                <w:bCs/>
                <w:lang w:eastAsia="en-US"/>
              </w:rPr>
            </w:pPr>
            <w:hyperlink r:id="rId21" w:history="1">
              <w:r w:rsidR="00937D1F" w:rsidRPr="00C376A0">
                <w:rPr>
                  <w:rStyle w:val="Hipercze"/>
                  <w:color w:val="auto"/>
                  <w:u w:val="none"/>
                </w:rPr>
                <w:t>Department of Cardiology and Internal Diseases</w:t>
              </w:r>
            </w:hyperlink>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tabs>
                <w:tab w:val="left" w:pos="540"/>
                <w:tab w:val="center" w:pos="4536"/>
              </w:tabs>
              <w:jc w:val="center"/>
              <w:rPr>
                <w:bCs/>
                <w:lang w:val="en-US" w:eastAsia="en-US"/>
              </w:rPr>
            </w:pPr>
            <w:r w:rsidRPr="00130220">
              <w:rPr>
                <w:bCs/>
                <w:lang w:val="en-US" w:eastAsia="en-US"/>
              </w:rPr>
              <w:t>prof. dr hab. Jacek Kubica</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jc w:val="center"/>
            </w:pPr>
            <w:r w:rsidRPr="00130220">
              <w:t>Impact of morphine versus methoxyflurane on myocardial reperfusion in patients with ST-elevation myocardial infarction loaded with ticagrelor and aspirin, a randomized clinical trial</w:t>
            </w: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3F6355" w:rsidP="00845882">
            <w:pPr>
              <w:tabs>
                <w:tab w:val="left" w:pos="540"/>
                <w:tab w:val="center" w:pos="4536"/>
              </w:tabs>
              <w:jc w:val="center"/>
              <w:rPr>
                <w:bCs/>
                <w:lang w:eastAsia="en-US"/>
              </w:rPr>
            </w:pPr>
            <w:r w:rsidRPr="00130220">
              <w:rPr>
                <w:bCs/>
                <w:lang w:eastAsia="en-US"/>
              </w:rPr>
              <w:t xml:space="preserve">2. </w:t>
            </w:r>
          </w:p>
        </w:tc>
        <w:tc>
          <w:tcPr>
            <w:tcW w:w="3609" w:type="dxa"/>
            <w:tcBorders>
              <w:top w:val="single" w:sz="4" w:space="0" w:color="auto"/>
              <w:left w:val="single" w:sz="4" w:space="0" w:color="auto"/>
              <w:bottom w:val="single" w:sz="4" w:space="0" w:color="auto"/>
              <w:right w:val="single" w:sz="4" w:space="0" w:color="auto"/>
            </w:tcBorders>
          </w:tcPr>
          <w:p w:rsidR="003F6355" w:rsidRPr="00C376A0" w:rsidRDefault="00E4144E" w:rsidP="00182ADF">
            <w:pPr>
              <w:tabs>
                <w:tab w:val="left" w:pos="540"/>
                <w:tab w:val="center" w:pos="4536"/>
              </w:tabs>
              <w:jc w:val="center"/>
              <w:rPr>
                <w:bCs/>
                <w:lang w:eastAsia="en-US"/>
              </w:rPr>
            </w:pPr>
            <w:hyperlink r:id="rId22" w:history="1">
              <w:r w:rsidR="00937D1F" w:rsidRPr="00C376A0">
                <w:rPr>
                  <w:rStyle w:val="Hipercze"/>
                  <w:color w:val="auto"/>
                  <w:u w:val="none"/>
                </w:rPr>
                <w:t>Department of Cardiology and Internal Diseases</w:t>
              </w:r>
            </w:hyperlink>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tabs>
                <w:tab w:val="left" w:pos="540"/>
                <w:tab w:val="center" w:pos="4536"/>
              </w:tabs>
              <w:jc w:val="center"/>
              <w:rPr>
                <w:bCs/>
                <w:lang w:val="en-US" w:eastAsia="en-US"/>
              </w:rPr>
            </w:pPr>
            <w:r w:rsidRPr="00130220">
              <w:rPr>
                <w:bCs/>
                <w:lang w:val="en-US" w:eastAsia="en-US"/>
              </w:rPr>
              <w:t>prof. dr hab. Jacek Kubica</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jc w:val="center"/>
            </w:pPr>
            <w:r w:rsidRPr="00130220">
              <w:t>Does adherence to treatment in patients after myocardial infarction depend on the strategy of antiplatelet treatment ?</w:t>
            </w: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3F6355" w:rsidP="00845882">
            <w:pPr>
              <w:tabs>
                <w:tab w:val="left" w:pos="540"/>
                <w:tab w:val="center" w:pos="4536"/>
              </w:tabs>
              <w:jc w:val="center"/>
              <w:rPr>
                <w:bCs/>
                <w:lang w:eastAsia="en-US"/>
              </w:rPr>
            </w:pPr>
            <w:r w:rsidRPr="00130220">
              <w:rPr>
                <w:bCs/>
                <w:lang w:eastAsia="en-US"/>
              </w:rPr>
              <w:t xml:space="preserve">3. </w:t>
            </w:r>
          </w:p>
        </w:tc>
        <w:tc>
          <w:tcPr>
            <w:tcW w:w="3609" w:type="dxa"/>
            <w:tcBorders>
              <w:top w:val="single" w:sz="4" w:space="0" w:color="auto"/>
              <w:left w:val="single" w:sz="4" w:space="0" w:color="auto"/>
              <w:bottom w:val="single" w:sz="4" w:space="0" w:color="auto"/>
              <w:right w:val="single" w:sz="4" w:space="0" w:color="auto"/>
            </w:tcBorders>
          </w:tcPr>
          <w:p w:rsidR="003F6355" w:rsidRPr="00C376A0" w:rsidRDefault="00E4144E" w:rsidP="00182ADF">
            <w:pPr>
              <w:jc w:val="center"/>
              <w:rPr>
                <w:bCs/>
              </w:rPr>
            </w:pPr>
            <w:hyperlink r:id="rId23" w:history="1">
              <w:r w:rsidR="00937D1F" w:rsidRPr="00C376A0">
                <w:rPr>
                  <w:rStyle w:val="Hipercze"/>
                  <w:color w:val="auto"/>
                  <w:u w:val="none"/>
                </w:rPr>
                <w:t>Department of Allergology, Clinical Immunology and Internal Diseases</w:t>
              </w:r>
            </w:hyperlink>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tabs>
                <w:tab w:val="left" w:pos="540"/>
                <w:tab w:val="center" w:pos="4536"/>
              </w:tabs>
              <w:jc w:val="center"/>
              <w:rPr>
                <w:bCs/>
                <w:lang w:val="en-US" w:eastAsia="en-US"/>
              </w:rPr>
            </w:pPr>
            <w:r w:rsidRPr="00130220">
              <w:rPr>
                <w:bCs/>
                <w:lang w:val="en-US" w:eastAsia="en-US"/>
              </w:rPr>
              <w:t>prof. dr hab. Zbigniew Bartuzi</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tabs>
                <w:tab w:val="left" w:pos="540"/>
                <w:tab w:val="center" w:pos="4536"/>
              </w:tabs>
              <w:rPr>
                <w:bCs/>
                <w:lang w:eastAsia="en-US"/>
              </w:rPr>
            </w:pPr>
            <w:r w:rsidRPr="00130220">
              <w:t>The selected epithelial cytokines TSLP, IL 25 and IL 33 in patients with primary and secondary food allergy</w:t>
            </w: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3F6355" w:rsidP="00845882">
            <w:pPr>
              <w:tabs>
                <w:tab w:val="left" w:pos="540"/>
                <w:tab w:val="center" w:pos="4536"/>
              </w:tabs>
              <w:jc w:val="center"/>
              <w:rPr>
                <w:bCs/>
                <w:lang w:eastAsia="en-US"/>
              </w:rPr>
            </w:pPr>
            <w:r w:rsidRPr="00130220">
              <w:rPr>
                <w:bCs/>
                <w:lang w:eastAsia="en-US"/>
              </w:rPr>
              <w:t>4.</w:t>
            </w:r>
          </w:p>
        </w:tc>
        <w:tc>
          <w:tcPr>
            <w:tcW w:w="3609" w:type="dxa"/>
            <w:tcBorders>
              <w:top w:val="single" w:sz="4" w:space="0" w:color="auto"/>
              <w:left w:val="single" w:sz="4" w:space="0" w:color="auto"/>
              <w:bottom w:val="single" w:sz="4" w:space="0" w:color="auto"/>
              <w:right w:val="single" w:sz="4" w:space="0" w:color="auto"/>
            </w:tcBorders>
          </w:tcPr>
          <w:p w:rsidR="003F6355" w:rsidRPr="00C376A0" w:rsidRDefault="00E4144E" w:rsidP="00182ADF">
            <w:pPr>
              <w:jc w:val="center"/>
              <w:rPr>
                <w:bCs/>
              </w:rPr>
            </w:pPr>
            <w:hyperlink r:id="rId24" w:history="1">
              <w:r w:rsidR="00937D1F" w:rsidRPr="00C376A0">
                <w:rPr>
                  <w:rStyle w:val="Hipercze"/>
                  <w:color w:val="auto"/>
                  <w:u w:val="none"/>
                </w:rPr>
                <w:t>Department of Pathology</w:t>
              </w:r>
            </w:hyperlink>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FA593A" w:rsidP="00182ADF">
            <w:pPr>
              <w:tabs>
                <w:tab w:val="left" w:pos="540"/>
                <w:tab w:val="center" w:pos="4536"/>
              </w:tabs>
              <w:jc w:val="center"/>
              <w:rPr>
                <w:bCs/>
                <w:lang w:val="en-US" w:eastAsia="en-US"/>
              </w:rPr>
            </w:pPr>
            <w:r>
              <w:rPr>
                <w:bCs/>
                <w:lang w:val="en-US" w:eastAsia="en-US"/>
              </w:rPr>
              <w:t xml:space="preserve">prof. </w:t>
            </w:r>
            <w:r w:rsidR="003F6355" w:rsidRPr="00130220">
              <w:rPr>
                <w:bCs/>
                <w:lang w:val="en-US" w:eastAsia="en-US"/>
              </w:rPr>
              <w:t>dr hab. Dariusz Grzanka</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tabs>
                <w:tab w:val="left" w:pos="540"/>
                <w:tab w:val="center" w:pos="4536"/>
              </w:tabs>
              <w:jc w:val="center"/>
              <w:rPr>
                <w:bCs/>
                <w:lang w:eastAsia="en-US"/>
              </w:rPr>
            </w:pPr>
            <w:r w:rsidRPr="00130220">
              <w:rPr>
                <w:rStyle w:val="tlid-translation"/>
                <w:color w:val="000000"/>
                <w:lang w:val="en"/>
              </w:rPr>
              <w:t>Expression of the selected genomic instability markers in pancreatic ductal adenocarcinoma: assessment of the prognostic value and mechanistic underpinnings of mitotic catastrophe in the context of the modulation of chemoresistance of cancer cells</w:t>
            </w: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3F6355" w:rsidP="00845882">
            <w:pPr>
              <w:tabs>
                <w:tab w:val="left" w:pos="540"/>
                <w:tab w:val="center" w:pos="4536"/>
              </w:tabs>
              <w:jc w:val="center"/>
              <w:rPr>
                <w:bCs/>
                <w:lang w:eastAsia="en-US"/>
              </w:rPr>
            </w:pPr>
            <w:r w:rsidRPr="00130220">
              <w:rPr>
                <w:bCs/>
                <w:lang w:eastAsia="en-US"/>
              </w:rPr>
              <w:t>5.</w:t>
            </w:r>
          </w:p>
        </w:tc>
        <w:tc>
          <w:tcPr>
            <w:tcW w:w="3609" w:type="dxa"/>
            <w:tcBorders>
              <w:top w:val="single" w:sz="4" w:space="0" w:color="auto"/>
              <w:left w:val="single" w:sz="4" w:space="0" w:color="auto"/>
              <w:bottom w:val="single" w:sz="4" w:space="0" w:color="auto"/>
              <w:right w:val="single" w:sz="4" w:space="0" w:color="auto"/>
            </w:tcBorders>
          </w:tcPr>
          <w:p w:rsidR="003F6355" w:rsidRPr="00130220" w:rsidRDefault="00E4144E" w:rsidP="00182ADF">
            <w:pPr>
              <w:jc w:val="center"/>
              <w:rPr>
                <w:bCs/>
              </w:rPr>
            </w:pPr>
            <w:hyperlink r:id="rId25" w:history="1">
              <w:r w:rsidR="00937D1F" w:rsidRPr="00130220">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62498B" w:rsidP="00182ADF">
            <w:pPr>
              <w:tabs>
                <w:tab w:val="left" w:pos="540"/>
                <w:tab w:val="center" w:pos="4536"/>
              </w:tabs>
              <w:jc w:val="center"/>
              <w:rPr>
                <w:bCs/>
                <w:lang w:val="en-US" w:eastAsia="en-US"/>
              </w:rPr>
            </w:pPr>
            <w:r>
              <w:rPr>
                <w:bCs/>
                <w:lang w:val="en-US" w:eastAsia="en-US"/>
              </w:rPr>
              <w:t xml:space="preserve">prof. </w:t>
            </w:r>
            <w:r w:rsidR="003F6355" w:rsidRPr="00130220">
              <w:rPr>
                <w:bCs/>
                <w:lang w:val="en-US" w:eastAsia="en-US"/>
              </w:rPr>
              <w:t>dr hab. Marta Pokrywczyńska</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B33A29" w:rsidP="00182ADF">
            <w:pPr>
              <w:tabs>
                <w:tab w:val="left" w:pos="540"/>
                <w:tab w:val="center" w:pos="4536"/>
              </w:tabs>
              <w:jc w:val="center"/>
              <w:rPr>
                <w:bCs/>
                <w:lang w:eastAsia="en-US"/>
              </w:rPr>
            </w:pPr>
            <w:r w:rsidRPr="00130220">
              <w:rPr>
                <w:lang w:val="en-GB"/>
              </w:rPr>
              <w:t>Influence of mesenchymal stem/stromal cell- derived extracellular vesicles on pancreatic islets in vitro</w:t>
            </w:r>
          </w:p>
        </w:tc>
      </w:tr>
      <w:tr w:rsidR="003F6355" w:rsidRPr="006C584B" w:rsidTr="006D1507">
        <w:tc>
          <w:tcPr>
            <w:tcW w:w="786" w:type="dxa"/>
            <w:tcBorders>
              <w:top w:val="single" w:sz="4" w:space="0" w:color="auto"/>
              <w:left w:val="single" w:sz="4" w:space="0" w:color="auto"/>
              <w:bottom w:val="single" w:sz="4" w:space="0" w:color="auto"/>
              <w:right w:val="single" w:sz="4" w:space="0" w:color="auto"/>
            </w:tcBorders>
          </w:tcPr>
          <w:p w:rsidR="003F6355" w:rsidRPr="00130220" w:rsidRDefault="001F4E7D" w:rsidP="00845882">
            <w:pPr>
              <w:tabs>
                <w:tab w:val="left" w:pos="540"/>
                <w:tab w:val="center" w:pos="4536"/>
              </w:tabs>
              <w:jc w:val="center"/>
              <w:rPr>
                <w:bCs/>
                <w:lang w:eastAsia="en-US"/>
              </w:rPr>
            </w:pPr>
            <w:r>
              <w:rPr>
                <w:bCs/>
                <w:lang w:eastAsia="en-US"/>
              </w:rPr>
              <w:t>6</w:t>
            </w:r>
            <w:r w:rsidR="003F6355" w:rsidRPr="00130220">
              <w:rPr>
                <w:bCs/>
                <w:lang w:eastAsia="en-US"/>
              </w:rPr>
              <w:t>.</w:t>
            </w:r>
          </w:p>
        </w:tc>
        <w:tc>
          <w:tcPr>
            <w:tcW w:w="3609" w:type="dxa"/>
            <w:tcBorders>
              <w:top w:val="single" w:sz="4" w:space="0" w:color="auto"/>
              <w:left w:val="single" w:sz="4" w:space="0" w:color="auto"/>
              <w:bottom w:val="single" w:sz="4" w:space="0" w:color="auto"/>
              <w:right w:val="single" w:sz="4" w:space="0" w:color="auto"/>
            </w:tcBorders>
          </w:tcPr>
          <w:p w:rsidR="003F6355" w:rsidRPr="00C376A0" w:rsidRDefault="00E4144E" w:rsidP="00182ADF">
            <w:pPr>
              <w:tabs>
                <w:tab w:val="left" w:pos="540"/>
                <w:tab w:val="center" w:pos="4536"/>
              </w:tabs>
              <w:jc w:val="center"/>
              <w:rPr>
                <w:bCs/>
                <w:lang w:eastAsia="en-US"/>
              </w:rPr>
            </w:pPr>
            <w:hyperlink r:id="rId26" w:history="1">
              <w:r w:rsidR="00937D1F" w:rsidRPr="00C376A0">
                <w:rPr>
                  <w:rStyle w:val="Hipercze"/>
                  <w:color w:val="auto"/>
                  <w:u w:val="none"/>
                </w:rPr>
                <w:t>Department of Cardiology and Clinical Pharmacology</w:t>
              </w:r>
            </w:hyperlink>
          </w:p>
        </w:tc>
        <w:tc>
          <w:tcPr>
            <w:tcW w:w="3402"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tabs>
                <w:tab w:val="left" w:pos="540"/>
                <w:tab w:val="center" w:pos="4536"/>
              </w:tabs>
              <w:jc w:val="center"/>
              <w:rPr>
                <w:bCs/>
                <w:lang w:eastAsia="en-US"/>
              </w:rPr>
            </w:pPr>
            <w:r w:rsidRPr="00130220">
              <w:rPr>
                <w:bCs/>
                <w:lang w:eastAsia="en-US"/>
              </w:rPr>
              <w:t>prof. dr hab. Grzegorz Grześk</w:t>
            </w:r>
          </w:p>
        </w:tc>
        <w:tc>
          <w:tcPr>
            <w:tcW w:w="7223" w:type="dxa"/>
            <w:tcBorders>
              <w:top w:val="single" w:sz="4" w:space="0" w:color="auto"/>
              <w:left w:val="single" w:sz="4" w:space="0" w:color="auto"/>
              <w:bottom w:val="single" w:sz="4" w:space="0" w:color="auto"/>
              <w:right w:val="single" w:sz="4" w:space="0" w:color="auto"/>
            </w:tcBorders>
          </w:tcPr>
          <w:p w:rsidR="003F6355" w:rsidRPr="00130220" w:rsidRDefault="003F6355" w:rsidP="00182ADF">
            <w:pPr>
              <w:pStyle w:val="Akapitzlist"/>
              <w:spacing w:after="0" w:line="240" w:lineRule="auto"/>
              <w:jc w:val="center"/>
              <w:rPr>
                <w:rFonts w:ascii="Times New Roman" w:hAnsi="Times New Roman" w:cs="Times New Roman"/>
                <w:iCs/>
                <w:sz w:val="24"/>
                <w:szCs w:val="24"/>
                <w:lang w:val="en-US"/>
              </w:rPr>
            </w:pPr>
            <w:r w:rsidRPr="00130220">
              <w:rPr>
                <w:rFonts w:ascii="Times New Roman" w:hAnsi="Times New Roman" w:cs="Times New Roman"/>
                <w:iCs/>
                <w:sz w:val="24"/>
                <w:szCs w:val="24"/>
                <w:lang w:val="en-US"/>
              </w:rPr>
              <w:t>Apixaban dosage in patients with chronic kidneys disease - pharmacological analysis</w:t>
            </w:r>
          </w:p>
        </w:tc>
      </w:tr>
      <w:tr w:rsidR="007B2D6F" w:rsidRPr="006C584B" w:rsidTr="00845882">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2D6F" w:rsidRDefault="007B2D6F" w:rsidP="00845882">
            <w:pPr>
              <w:tabs>
                <w:tab w:val="left" w:pos="540"/>
                <w:tab w:val="center" w:pos="4536"/>
              </w:tabs>
              <w:rPr>
                <w:rFonts w:ascii="Arial" w:hAnsi="Arial" w:cs="Arial"/>
                <w:bCs/>
                <w:sz w:val="22"/>
                <w:szCs w:val="22"/>
              </w:rPr>
            </w:pPr>
          </w:p>
          <w:p w:rsidR="00EC1239" w:rsidRDefault="00EC1239" w:rsidP="00EC1239">
            <w:pPr>
              <w:tabs>
                <w:tab w:val="left" w:pos="540"/>
                <w:tab w:val="center" w:pos="4536"/>
              </w:tabs>
              <w:jc w:val="center"/>
              <w:rPr>
                <w:bCs/>
                <w:sz w:val="22"/>
                <w:szCs w:val="22"/>
                <w:lang w:eastAsia="en-US"/>
              </w:rPr>
            </w:pPr>
            <w:r w:rsidRPr="006C584B">
              <w:rPr>
                <w:bCs/>
              </w:rPr>
              <w:t>D</w:t>
            </w:r>
            <w:r>
              <w:rPr>
                <w:bCs/>
              </w:rPr>
              <w:t xml:space="preserve">ISCIPLINE: </w:t>
            </w:r>
            <w:r>
              <w:rPr>
                <w:b/>
                <w:bCs/>
              </w:rPr>
              <w:t>HEALTH SCIENCES</w:t>
            </w:r>
          </w:p>
          <w:p w:rsidR="007B2D6F" w:rsidRDefault="007B2D6F" w:rsidP="00845882">
            <w:pPr>
              <w:tabs>
                <w:tab w:val="left" w:pos="540"/>
                <w:tab w:val="center" w:pos="4536"/>
              </w:tabs>
              <w:rPr>
                <w:bCs/>
                <w:sz w:val="22"/>
                <w:szCs w:val="22"/>
                <w:lang w:eastAsia="en-US"/>
              </w:rPr>
            </w:pPr>
          </w:p>
        </w:tc>
      </w:tr>
      <w:tr w:rsidR="008C6527" w:rsidRPr="006C584B" w:rsidTr="008C6527">
        <w:tc>
          <w:tcPr>
            <w:tcW w:w="786" w:type="dxa"/>
            <w:tcBorders>
              <w:top w:val="single" w:sz="4" w:space="0" w:color="auto"/>
              <w:left w:val="single" w:sz="4" w:space="0" w:color="auto"/>
              <w:bottom w:val="single" w:sz="4" w:space="0" w:color="auto"/>
              <w:right w:val="single" w:sz="4" w:space="0" w:color="auto"/>
            </w:tcBorders>
          </w:tcPr>
          <w:p w:rsidR="008C6527" w:rsidRPr="00130220" w:rsidRDefault="00090DA7" w:rsidP="00845882">
            <w:pPr>
              <w:tabs>
                <w:tab w:val="left" w:pos="540"/>
                <w:tab w:val="center" w:pos="4536"/>
              </w:tabs>
              <w:jc w:val="center"/>
              <w:rPr>
                <w:b/>
                <w:bCs/>
                <w:lang w:eastAsia="en-US"/>
              </w:rPr>
            </w:pPr>
            <w:r>
              <w:rPr>
                <w:b/>
                <w:bCs/>
                <w:lang w:eastAsia="en-US"/>
              </w:rPr>
              <w:t>No.</w:t>
            </w:r>
            <w:r w:rsidR="008C6527"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8C6527" w:rsidRPr="00130220" w:rsidRDefault="008C6527" w:rsidP="00845882">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8C6527" w:rsidRPr="00130220" w:rsidRDefault="004E0DF5" w:rsidP="00845882">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tcPr>
          <w:p w:rsidR="008C6527" w:rsidRPr="00130220" w:rsidRDefault="008C6527" w:rsidP="00845882">
            <w:pPr>
              <w:tabs>
                <w:tab w:val="left" w:pos="540"/>
                <w:tab w:val="center" w:pos="4536"/>
              </w:tabs>
              <w:jc w:val="center"/>
              <w:rPr>
                <w:b/>
                <w:bCs/>
                <w:lang w:eastAsia="en-US"/>
              </w:rPr>
            </w:pPr>
            <w:r w:rsidRPr="00130220">
              <w:rPr>
                <w:b/>
                <w:bCs/>
                <w:lang w:eastAsia="en-US"/>
              </w:rPr>
              <w:t>Title of the project</w:t>
            </w:r>
          </w:p>
        </w:tc>
      </w:tr>
      <w:tr w:rsidR="008C6527" w:rsidRPr="006C584B" w:rsidTr="008C6527">
        <w:tc>
          <w:tcPr>
            <w:tcW w:w="786" w:type="dxa"/>
            <w:tcBorders>
              <w:top w:val="single" w:sz="4" w:space="0" w:color="auto"/>
              <w:left w:val="single" w:sz="4" w:space="0" w:color="auto"/>
              <w:bottom w:val="single" w:sz="4" w:space="0" w:color="auto"/>
              <w:right w:val="single" w:sz="4" w:space="0" w:color="auto"/>
            </w:tcBorders>
          </w:tcPr>
          <w:p w:rsidR="008C6527" w:rsidRPr="00130220" w:rsidRDefault="008C6527" w:rsidP="00845882">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8C6527" w:rsidRPr="00C376A0" w:rsidRDefault="00E4144E" w:rsidP="00182ADF">
            <w:pPr>
              <w:tabs>
                <w:tab w:val="left" w:pos="540"/>
                <w:tab w:val="center" w:pos="4536"/>
              </w:tabs>
              <w:jc w:val="center"/>
              <w:rPr>
                <w:bCs/>
                <w:lang w:eastAsia="en-US"/>
              </w:rPr>
            </w:pPr>
            <w:hyperlink r:id="rId27" w:history="1">
              <w:r w:rsidR="0003102A" w:rsidRPr="00C376A0">
                <w:rPr>
                  <w:rStyle w:val="Hipercze"/>
                  <w:color w:val="auto"/>
                  <w:u w:val="none"/>
                </w:rPr>
                <w:t>Department of Geriatrics</w:t>
              </w:r>
            </w:hyperlink>
          </w:p>
        </w:tc>
        <w:tc>
          <w:tcPr>
            <w:tcW w:w="3402" w:type="dxa"/>
            <w:tcBorders>
              <w:top w:val="single" w:sz="4" w:space="0" w:color="auto"/>
              <w:left w:val="single" w:sz="4" w:space="0" w:color="auto"/>
              <w:bottom w:val="single" w:sz="4" w:space="0" w:color="auto"/>
              <w:right w:val="single" w:sz="4" w:space="0" w:color="auto"/>
            </w:tcBorders>
          </w:tcPr>
          <w:p w:rsidR="008C6527" w:rsidRPr="00130220" w:rsidRDefault="002E4422" w:rsidP="00182ADF">
            <w:pPr>
              <w:tabs>
                <w:tab w:val="left" w:pos="540"/>
                <w:tab w:val="center" w:pos="4536"/>
              </w:tabs>
              <w:jc w:val="center"/>
              <w:rPr>
                <w:bCs/>
                <w:lang w:eastAsia="en-US"/>
              </w:rPr>
            </w:pPr>
            <w:r>
              <w:rPr>
                <w:bCs/>
                <w:lang w:eastAsia="en-US"/>
              </w:rPr>
              <w:t>dr hab. Mariusz Kozakiewicz, prof. UMK</w:t>
            </w:r>
          </w:p>
        </w:tc>
        <w:tc>
          <w:tcPr>
            <w:tcW w:w="7223" w:type="dxa"/>
            <w:tcBorders>
              <w:top w:val="single" w:sz="4" w:space="0" w:color="auto"/>
              <w:left w:val="single" w:sz="4" w:space="0" w:color="auto"/>
              <w:bottom w:val="single" w:sz="4" w:space="0" w:color="auto"/>
              <w:right w:val="single" w:sz="4" w:space="0" w:color="auto"/>
            </w:tcBorders>
          </w:tcPr>
          <w:p w:rsidR="008C6527" w:rsidRPr="00130220" w:rsidRDefault="008C6527" w:rsidP="00182ADF">
            <w:pPr>
              <w:tabs>
                <w:tab w:val="left" w:pos="540"/>
                <w:tab w:val="center" w:pos="4536"/>
              </w:tabs>
              <w:jc w:val="center"/>
              <w:rPr>
                <w:bCs/>
                <w:lang w:eastAsia="en-US"/>
              </w:rPr>
            </w:pPr>
            <w:r w:rsidRPr="00130220">
              <w:rPr>
                <w:bCs/>
                <w:lang w:eastAsia="en-US"/>
              </w:rPr>
              <w:t>Evaluation of selected circulating miRNA molecules as diagnostic markers in neurodegenerative diseases</w:t>
            </w:r>
          </w:p>
        </w:tc>
      </w:tr>
      <w:tr w:rsidR="008C6527" w:rsidRPr="006C584B" w:rsidTr="008C6527">
        <w:tc>
          <w:tcPr>
            <w:tcW w:w="786" w:type="dxa"/>
            <w:tcBorders>
              <w:top w:val="single" w:sz="4" w:space="0" w:color="auto"/>
              <w:left w:val="single" w:sz="4" w:space="0" w:color="auto"/>
              <w:bottom w:val="single" w:sz="4" w:space="0" w:color="auto"/>
              <w:right w:val="single" w:sz="4" w:space="0" w:color="auto"/>
            </w:tcBorders>
          </w:tcPr>
          <w:p w:rsidR="008C6527" w:rsidRPr="00130220" w:rsidRDefault="005A044F" w:rsidP="00845882">
            <w:pPr>
              <w:tabs>
                <w:tab w:val="left" w:pos="540"/>
                <w:tab w:val="center" w:pos="4536"/>
              </w:tabs>
              <w:jc w:val="center"/>
              <w:rPr>
                <w:bCs/>
                <w:lang w:eastAsia="en-US"/>
              </w:rPr>
            </w:pPr>
            <w:r>
              <w:rPr>
                <w:bCs/>
                <w:lang w:eastAsia="en-US"/>
              </w:rPr>
              <w:t>2</w:t>
            </w:r>
            <w:r w:rsidR="008C6527" w:rsidRPr="00130220">
              <w:rPr>
                <w:bCs/>
                <w:lang w:eastAsia="en-US"/>
              </w:rPr>
              <w:t>.</w:t>
            </w:r>
          </w:p>
        </w:tc>
        <w:tc>
          <w:tcPr>
            <w:tcW w:w="3609" w:type="dxa"/>
            <w:tcBorders>
              <w:top w:val="single" w:sz="4" w:space="0" w:color="auto"/>
              <w:left w:val="single" w:sz="4" w:space="0" w:color="auto"/>
              <w:bottom w:val="single" w:sz="4" w:space="0" w:color="auto"/>
              <w:right w:val="single" w:sz="4" w:space="0" w:color="auto"/>
            </w:tcBorders>
          </w:tcPr>
          <w:p w:rsidR="008C6527" w:rsidRPr="00C376A0" w:rsidRDefault="00E4144E" w:rsidP="00182ADF">
            <w:pPr>
              <w:tabs>
                <w:tab w:val="left" w:pos="540"/>
                <w:tab w:val="center" w:pos="4536"/>
              </w:tabs>
              <w:jc w:val="center"/>
              <w:rPr>
                <w:bCs/>
                <w:lang w:eastAsia="en-US"/>
              </w:rPr>
            </w:pPr>
            <w:hyperlink r:id="rId28" w:history="1">
              <w:r w:rsidR="0003102A" w:rsidRPr="00C376A0">
                <w:rPr>
                  <w:rStyle w:val="Hipercze"/>
                  <w:color w:val="auto"/>
                  <w:u w:val="none"/>
                </w:rPr>
                <w:t>Department of Cardiology and Clinical Pharmacology</w:t>
              </w:r>
            </w:hyperlink>
          </w:p>
        </w:tc>
        <w:tc>
          <w:tcPr>
            <w:tcW w:w="3402" w:type="dxa"/>
            <w:tcBorders>
              <w:top w:val="single" w:sz="4" w:space="0" w:color="auto"/>
              <w:left w:val="single" w:sz="4" w:space="0" w:color="auto"/>
              <w:bottom w:val="single" w:sz="4" w:space="0" w:color="auto"/>
              <w:right w:val="single" w:sz="4" w:space="0" w:color="auto"/>
            </w:tcBorders>
          </w:tcPr>
          <w:p w:rsidR="008C6527" w:rsidRPr="00130220" w:rsidRDefault="008C6527" w:rsidP="00182ADF">
            <w:pPr>
              <w:tabs>
                <w:tab w:val="left" w:pos="540"/>
                <w:tab w:val="center" w:pos="4536"/>
              </w:tabs>
              <w:jc w:val="center"/>
              <w:rPr>
                <w:bCs/>
                <w:lang w:eastAsia="en-US"/>
              </w:rPr>
            </w:pPr>
            <w:r w:rsidRPr="00130220">
              <w:rPr>
                <w:bCs/>
                <w:lang w:eastAsia="en-US"/>
              </w:rPr>
              <w:t>prof. dr hab. Grzegorz Grześk</w:t>
            </w:r>
          </w:p>
        </w:tc>
        <w:tc>
          <w:tcPr>
            <w:tcW w:w="7223" w:type="dxa"/>
            <w:tcBorders>
              <w:top w:val="single" w:sz="4" w:space="0" w:color="auto"/>
              <w:left w:val="single" w:sz="4" w:space="0" w:color="auto"/>
              <w:bottom w:val="single" w:sz="4" w:space="0" w:color="auto"/>
              <w:right w:val="single" w:sz="4" w:space="0" w:color="auto"/>
            </w:tcBorders>
          </w:tcPr>
          <w:p w:rsidR="00B75554" w:rsidRPr="00130220" w:rsidRDefault="008C6527" w:rsidP="00182ADF">
            <w:pPr>
              <w:jc w:val="center"/>
              <w:rPr>
                <w:lang w:val="en-US"/>
              </w:rPr>
            </w:pPr>
            <w:r w:rsidRPr="00130220">
              <w:rPr>
                <w:lang w:val="en-US"/>
              </w:rPr>
              <w:t>Prognostic value of ketastatin and thrombospondin in a group of patients with pulmonary arterial hypertension</w:t>
            </w:r>
          </w:p>
        </w:tc>
      </w:tr>
    </w:tbl>
    <w:p w:rsidR="007B2D6F" w:rsidRDefault="007B2D6F" w:rsidP="007B2D6F">
      <w:pPr>
        <w:tabs>
          <w:tab w:val="left" w:pos="540"/>
          <w:tab w:val="center" w:pos="4536"/>
        </w:tabs>
        <w:rPr>
          <w:rFonts w:ascii="Arial" w:hAnsi="Arial" w:cs="Arial"/>
          <w:bCs/>
          <w:sz w:val="22"/>
          <w:szCs w:val="22"/>
        </w:rPr>
      </w:pPr>
    </w:p>
    <w:p w:rsidR="008520FD" w:rsidRDefault="008520FD" w:rsidP="008520FD">
      <w:pPr>
        <w:tabs>
          <w:tab w:val="left" w:pos="540"/>
          <w:tab w:val="center" w:pos="4536"/>
        </w:tabs>
        <w:rPr>
          <w:rFonts w:ascii="Arial" w:hAnsi="Arial" w:cs="Arial"/>
          <w:bCs/>
          <w:sz w:val="22"/>
          <w:szCs w:val="22"/>
        </w:rPr>
      </w:pPr>
    </w:p>
    <w:p w:rsidR="008520FD" w:rsidRPr="00B571BD" w:rsidRDefault="008520FD" w:rsidP="008520FD">
      <w:pPr>
        <w:tabs>
          <w:tab w:val="left" w:pos="540"/>
          <w:tab w:val="center" w:pos="4536"/>
        </w:tabs>
        <w:jc w:val="center"/>
        <w:rPr>
          <w:b/>
          <w:bCs/>
          <w:lang w:val="en-GB"/>
        </w:rPr>
      </w:pPr>
      <w:r w:rsidRPr="00B571BD">
        <w:rPr>
          <w:b/>
          <w:bCs/>
          <w:lang w:val="en-GB"/>
        </w:rPr>
        <w:t xml:space="preserve">Recruitment </w:t>
      </w:r>
      <w:r>
        <w:rPr>
          <w:b/>
          <w:bCs/>
          <w:lang w:val="en-GB"/>
        </w:rPr>
        <w:t>2021/2022</w:t>
      </w:r>
    </w:p>
    <w:p w:rsidR="008520FD" w:rsidRPr="006C584B" w:rsidRDefault="008520FD" w:rsidP="008520FD">
      <w:pPr>
        <w:tabs>
          <w:tab w:val="left" w:pos="540"/>
          <w:tab w:val="center" w:pos="4536"/>
        </w:tabs>
        <w:rPr>
          <w:bCs/>
        </w:rPr>
      </w:pPr>
    </w:p>
    <w:tbl>
      <w:tblPr>
        <w:tblStyle w:val="Tabela-Siatka"/>
        <w:tblW w:w="15020" w:type="dxa"/>
        <w:tblInd w:w="-318" w:type="dxa"/>
        <w:tblLook w:val="04A0" w:firstRow="1" w:lastRow="0" w:firstColumn="1" w:lastColumn="0" w:noHBand="0" w:noVBand="1"/>
      </w:tblPr>
      <w:tblGrid>
        <w:gridCol w:w="786"/>
        <w:gridCol w:w="3609"/>
        <w:gridCol w:w="3402"/>
        <w:gridCol w:w="7223"/>
      </w:tblGrid>
      <w:tr w:rsidR="008520FD" w:rsidRPr="006C584B" w:rsidTr="00857091">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0FD" w:rsidRPr="006C584B" w:rsidRDefault="008520FD" w:rsidP="00857091">
            <w:pPr>
              <w:tabs>
                <w:tab w:val="left" w:pos="540"/>
                <w:tab w:val="center" w:pos="4536"/>
              </w:tabs>
              <w:jc w:val="center"/>
              <w:rPr>
                <w:bCs/>
              </w:rPr>
            </w:pPr>
            <w:r w:rsidRPr="006C584B">
              <w:rPr>
                <w:bCs/>
                <w:sz w:val="22"/>
                <w:szCs w:val="22"/>
                <w:lang w:eastAsia="en-US"/>
              </w:rPr>
              <w:br/>
            </w:r>
            <w:r w:rsidRPr="006C584B">
              <w:rPr>
                <w:bCs/>
              </w:rPr>
              <w:t>D</w:t>
            </w:r>
            <w:r>
              <w:rPr>
                <w:bCs/>
              </w:rPr>
              <w:t xml:space="preserve">ISCIPLINE: </w:t>
            </w:r>
            <w:r>
              <w:rPr>
                <w:b/>
                <w:bCs/>
              </w:rPr>
              <w:t>PHARMACEUTIC</w:t>
            </w:r>
            <w:r w:rsidRPr="006B3E42">
              <w:rPr>
                <w:b/>
                <w:bCs/>
              </w:rPr>
              <w:t>AL SCIENCES</w:t>
            </w:r>
          </w:p>
          <w:p w:rsidR="008520FD" w:rsidRPr="006C584B" w:rsidRDefault="008520FD" w:rsidP="00857091">
            <w:pPr>
              <w:tabs>
                <w:tab w:val="left" w:pos="602"/>
                <w:tab w:val="center" w:pos="4536"/>
              </w:tabs>
              <w:ind w:left="176" w:hanging="176"/>
              <w:jc w:val="center"/>
              <w:rPr>
                <w:bCs/>
                <w:sz w:val="22"/>
                <w:szCs w:val="22"/>
                <w:lang w:eastAsia="en-US"/>
              </w:rPr>
            </w:pP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hideMark/>
          </w:tcPr>
          <w:p w:rsidR="008520FD" w:rsidRPr="00130220" w:rsidRDefault="008520FD" w:rsidP="00857091">
            <w:pPr>
              <w:tabs>
                <w:tab w:val="left" w:pos="540"/>
                <w:tab w:val="center" w:pos="4536"/>
              </w:tabs>
              <w:jc w:val="center"/>
              <w:rPr>
                <w:b/>
                <w:bCs/>
                <w:lang w:eastAsia="en-US"/>
              </w:rPr>
            </w:pPr>
            <w:r>
              <w:rPr>
                <w:b/>
                <w:bCs/>
                <w:lang w:eastAsia="en-US"/>
              </w:rPr>
              <w:t>No.</w:t>
            </w:r>
            <w:r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hideMark/>
          </w:tcPr>
          <w:p w:rsidR="008520FD" w:rsidRPr="00130220" w:rsidRDefault="008520FD" w:rsidP="00857091">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hideMark/>
          </w:tcPr>
          <w:p w:rsidR="008520FD" w:rsidRPr="00130220" w:rsidRDefault="004E0DF5" w:rsidP="00857091">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hideMark/>
          </w:tcPr>
          <w:p w:rsidR="008520FD" w:rsidRPr="00130220" w:rsidRDefault="008520FD" w:rsidP="00857091">
            <w:pPr>
              <w:tabs>
                <w:tab w:val="left" w:pos="540"/>
                <w:tab w:val="center" w:pos="4536"/>
              </w:tabs>
              <w:jc w:val="center"/>
              <w:rPr>
                <w:b/>
                <w:bCs/>
                <w:lang w:eastAsia="en-US"/>
              </w:rPr>
            </w:pPr>
            <w:r w:rsidRPr="00130220">
              <w:rPr>
                <w:b/>
                <w:bCs/>
                <w:lang w:eastAsia="en-US"/>
              </w:rPr>
              <w:t>Title of the project</w:t>
            </w: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8520FD" w:rsidP="00857091">
            <w:pPr>
              <w:tabs>
                <w:tab w:val="left" w:pos="540"/>
                <w:tab w:val="center" w:pos="4536"/>
              </w:tabs>
              <w:jc w:val="center"/>
              <w:rPr>
                <w:bCs/>
                <w:lang w:eastAsia="en-US"/>
              </w:rPr>
            </w:pPr>
            <w:r w:rsidRPr="00B03DF9">
              <w:rPr>
                <w:rStyle w:val="markedcontent"/>
              </w:rPr>
              <w:t>Department of Clinical Biochemistry</w:t>
            </w:r>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8520FD" w:rsidP="00857091">
            <w:pPr>
              <w:tabs>
                <w:tab w:val="left" w:pos="540"/>
                <w:tab w:val="center" w:pos="4536"/>
              </w:tabs>
              <w:jc w:val="center"/>
              <w:rPr>
                <w:bCs/>
                <w:lang w:eastAsia="en-US"/>
              </w:rPr>
            </w:pPr>
            <w:r w:rsidRPr="00B03DF9">
              <w:rPr>
                <w:bCs/>
                <w:lang w:eastAsia="en-US"/>
              </w:rPr>
              <w:t>dr hab. Daniel Gackowski, prof. UMK</w:t>
            </w:r>
          </w:p>
        </w:tc>
        <w:tc>
          <w:tcPr>
            <w:tcW w:w="7223" w:type="dxa"/>
            <w:tcBorders>
              <w:top w:val="single" w:sz="4" w:space="0" w:color="auto"/>
              <w:left w:val="single" w:sz="4" w:space="0" w:color="auto"/>
              <w:bottom w:val="single" w:sz="4" w:space="0" w:color="auto"/>
              <w:right w:val="single" w:sz="4" w:space="0" w:color="auto"/>
            </w:tcBorders>
          </w:tcPr>
          <w:p w:rsidR="008520FD" w:rsidRPr="00B03DF9" w:rsidRDefault="008520FD" w:rsidP="00857091">
            <w:pPr>
              <w:pStyle w:val="Zwykytekst"/>
              <w:jc w:val="center"/>
              <w:rPr>
                <w:rFonts w:ascii="Times New Roman" w:hAnsi="Times New Roman" w:cs="Times New Roman"/>
                <w:sz w:val="24"/>
                <w:szCs w:val="24"/>
              </w:rPr>
            </w:pPr>
            <w:r w:rsidRPr="00B03DF9">
              <w:rPr>
                <w:rFonts w:ascii="Times New Roman" w:hAnsi="Times New Roman" w:cs="Times New Roman"/>
                <w:sz w:val="24"/>
                <w:szCs w:val="24"/>
                <w:lang w:val="en-GB"/>
              </w:rPr>
              <w:t>Molecular features of 5-hydroxymethyluracil and its role in chronic lymphocytic leukemia</w:t>
            </w: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2.</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0E515D" w:rsidP="00857091">
            <w:pPr>
              <w:tabs>
                <w:tab w:val="left" w:pos="540"/>
                <w:tab w:val="center" w:pos="4536"/>
              </w:tabs>
              <w:jc w:val="center"/>
              <w:rPr>
                <w:bCs/>
                <w:lang w:eastAsia="en-US"/>
              </w:rPr>
            </w:pPr>
            <w:r w:rsidRPr="00B03DF9">
              <w:rPr>
                <w:rStyle w:val="markedcontent"/>
              </w:rPr>
              <w:t>Department of Medicinal Chemistry</w:t>
            </w:r>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0E515D" w:rsidP="00857091">
            <w:pPr>
              <w:tabs>
                <w:tab w:val="left" w:pos="540"/>
                <w:tab w:val="center" w:pos="4536"/>
              </w:tabs>
              <w:jc w:val="center"/>
              <w:rPr>
                <w:bCs/>
                <w:lang w:eastAsia="en-US"/>
              </w:rPr>
            </w:pPr>
            <w:r w:rsidRPr="00B03DF9">
              <w:rPr>
                <w:bCs/>
                <w:lang w:eastAsia="en-US"/>
              </w:rPr>
              <w:t>prof. dr hab. Michał Marszałł</w:t>
            </w:r>
          </w:p>
        </w:tc>
        <w:tc>
          <w:tcPr>
            <w:tcW w:w="7223" w:type="dxa"/>
            <w:tcBorders>
              <w:top w:val="single" w:sz="4" w:space="0" w:color="auto"/>
              <w:left w:val="single" w:sz="4" w:space="0" w:color="auto"/>
              <w:bottom w:val="single" w:sz="4" w:space="0" w:color="auto"/>
              <w:right w:val="single" w:sz="4" w:space="0" w:color="auto"/>
            </w:tcBorders>
          </w:tcPr>
          <w:p w:rsidR="008520FD" w:rsidRPr="00B03DF9" w:rsidRDefault="009147EA" w:rsidP="00857091">
            <w:pPr>
              <w:tabs>
                <w:tab w:val="left" w:pos="540"/>
                <w:tab w:val="center" w:pos="4536"/>
              </w:tabs>
              <w:jc w:val="center"/>
              <w:rPr>
                <w:bCs/>
                <w:lang w:eastAsia="en-US"/>
              </w:rPr>
            </w:pPr>
            <w:r w:rsidRPr="00B03DF9">
              <w:rPr>
                <w:bCs/>
                <w:lang w:eastAsia="en-US"/>
              </w:rPr>
              <w:t>Synthesis and physicochemical characterization of synthetic porphyrinoids and boron–dipyromethane derivatives with potential photosensitzing and catalytic properties</w:t>
            </w:r>
          </w:p>
        </w:tc>
      </w:tr>
      <w:tr w:rsidR="00B03DF9" w:rsidRPr="006C584B" w:rsidTr="00857091">
        <w:tc>
          <w:tcPr>
            <w:tcW w:w="786" w:type="dxa"/>
            <w:tcBorders>
              <w:top w:val="single" w:sz="4" w:space="0" w:color="auto"/>
              <w:left w:val="single" w:sz="4" w:space="0" w:color="auto"/>
              <w:bottom w:val="single" w:sz="4" w:space="0" w:color="auto"/>
              <w:right w:val="single" w:sz="4" w:space="0" w:color="auto"/>
            </w:tcBorders>
          </w:tcPr>
          <w:p w:rsidR="00B03DF9" w:rsidRPr="00130220" w:rsidRDefault="00B03DF9" w:rsidP="00B03DF9">
            <w:pPr>
              <w:tabs>
                <w:tab w:val="left" w:pos="540"/>
                <w:tab w:val="center" w:pos="4536"/>
              </w:tabs>
              <w:jc w:val="center"/>
              <w:rPr>
                <w:bCs/>
                <w:lang w:eastAsia="en-US"/>
              </w:rPr>
            </w:pPr>
            <w:r w:rsidRPr="00130220">
              <w:rPr>
                <w:bCs/>
                <w:lang w:eastAsia="en-US"/>
              </w:rPr>
              <w:t>3.</w:t>
            </w:r>
          </w:p>
        </w:tc>
        <w:tc>
          <w:tcPr>
            <w:tcW w:w="3609" w:type="dxa"/>
            <w:tcBorders>
              <w:top w:val="single" w:sz="4" w:space="0" w:color="auto"/>
              <w:left w:val="single" w:sz="4" w:space="0" w:color="auto"/>
              <w:bottom w:val="single" w:sz="4" w:space="0" w:color="auto"/>
              <w:right w:val="single" w:sz="4" w:space="0" w:color="auto"/>
            </w:tcBorders>
          </w:tcPr>
          <w:p w:rsidR="00B03DF9" w:rsidRPr="00B03DF9" w:rsidRDefault="00E4144E" w:rsidP="00B03DF9">
            <w:pPr>
              <w:tabs>
                <w:tab w:val="left" w:pos="540"/>
                <w:tab w:val="center" w:pos="4536"/>
              </w:tabs>
              <w:jc w:val="center"/>
              <w:rPr>
                <w:bCs/>
                <w:lang w:eastAsia="en-US"/>
              </w:rPr>
            </w:pPr>
            <w:hyperlink r:id="rId29" w:history="1">
              <w:r w:rsidR="00B03DF9" w:rsidRPr="00B03DF9">
                <w:rPr>
                  <w:rStyle w:val="Hipercze"/>
                  <w:color w:val="auto"/>
                  <w:u w:val="none"/>
                </w:rPr>
                <w:t>Department of Cardiology and Clinical Pharmacology</w:t>
              </w:r>
            </w:hyperlink>
          </w:p>
        </w:tc>
        <w:tc>
          <w:tcPr>
            <w:tcW w:w="3402" w:type="dxa"/>
            <w:tcBorders>
              <w:top w:val="single" w:sz="4" w:space="0" w:color="auto"/>
              <w:left w:val="single" w:sz="4" w:space="0" w:color="auto"/>
              <w:bottom w:val="single" w:sz="4" w:space="0" w:color="auto"/>
              <w:right w:val="single" w:sz="4" w:space="0" w:color="auto"/>
            </w:tcBorders>
          </w:tcPr>
          <w:p w:rsidR="00B03DF9" w:rsidRPr="00B03DF9" w:rsidRDefault="00B03DF9" w:rsidP="00B03DF9">
            <w:pPr>
              <w:tabs>
                <w:tab w:val="left" w:pos="540"/>
                <w:tab w:val="center" w:pos="4536"/>
              </w:tabs>
              <w:jc w:val="center"/>
              <w:rPr>
                <w:bCs/>
                <w:lang w:eastAsia="en-US"/>
              </w:rPr>
            </w:pPr>
            <w:r w:rsidRPr="00B03DF9">
              <w:rPr>
                <w:bCs/>
                <w:lang w:eastAsia="en-US"/>
              </w:rPr>
              <w:t>prof. dr hab. Grzegorz Grześk</w:t>
            </w:r>
          </w:p>
        </w:tc>
        <w:tc>
          <w:tcPr>
            <w:tcW w:w="7223" w:type="dxa"/>
            <w:tcBorders>
              <w:top w:val="single" w:sz="4" w:space="0" w:color="auto"/>
              <w:left w:val="single" w:sz="4" w:space="0" w:color="auto"/>
              <w:bottom w:val="single" w:sz="4" w:space="0" w:color="auto"/>
              <w:right w:val="single" w:sz="4" w:space="0" w:color="auto"/>
            </w:tcBorders>
          </w:tcPr>
          <w:p w:rsidR="00B03DF9" w:rsidRPr="00B03DF9" w:rsidRDefault="00B03DF9" w:rsidP="00B03DF9">
            <w:pPr>
              <w:tabs>
                <w:tab w:val="left" w:pos="540"/>
                <w:tab w:val="center" w:pos="4536"/>
              </w:tabs>
              <w:jc w:val="center"/>
              <w:rPr>
                <w:bCs/>
                <w:lang w:eastAsia="en-US"/>
              </w:rPr>
            </w:pPr>
            <w:r w:rsidRPr="00B03DF9">
              <w:rPr>
                <w:lang w:val="en"/>
              </w:rPr>
              <w:t>Implementation of artificial intelligence methods for clinical decision-making in cardiology</w:t>
            </w:r>
          </w:p>
        </w:tc>
      </w:tr>
      <w:tr w:rsidR="008520FD" w:rsidRPr="006C584B" w:rsidTr="00857091">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0FD" w:rsidRDefault="008520FD" w:rsidP="00857091">
            <w:pPr>
              <w:tabs>
                <w:tab w:val="left" w:pos="540"/>
                <w:tab w:val="center" w:pos="4536"/>
              </w:tabs>
              <w:rPr>
                <w:rFonts w:ascii="Arial" w:hAnsi="Arial" w:cs="Arial"/>
                <w:bCs/>
                <w:sz w:val="22"/>
                <w:szCs w:val="22"/>
              </w:rPr>
            </w:pPr>
          </w:p>
          <w:p w:rsidR="008520FD" w:rsidRDefault="008520FD" w:rsidP="00857091">
            <w:pPr>
              <w:tabs>
                <w:tab w:val="left" w:pos="540"/>
                <w:tab w:val="center" w:pos="4536"/>
              </w:tabs>
              <w:jc w:val="center"/>
              <w:rPr>
                <w:bCs/>
                <w:sz w:val="22"/>
                <w:szCs w:val="22"/>
                <w:lang w:eastAsia="en-US"/>
              </w:rPr>
            </w:pPr>
            <w:r w:rsidRPr="006C584B">
              <w:rPr>
                <w:bCs/>
              </w:rPr>
              <w:t>D</w:t>
            </w:r>
            <w:r>
              <w:rPr>
                <w:bCs/>
              </w:rPr>
              <w:t xml:space="preserve">ISCIPLINE: </w:t>
            </w:r>
            <w:r>
              <w:rPr>
                <w:b/>
                <w:bCs/>
              </w:rPr>
              <w:t>MEDICAL SCIENCES</w:t>
            </w:r>
          </w:p>
          <w:p w:rsidR="008520FD" w:rsidRDefault="008520FD" w:rsidP="00857091">
            <w:pPr>
              <w:tabs>
                <w:tab w:val="left" w:pos="540"/>
                <w:tab w:val="center" w:pos="4536"/>
              </w:tabs>
              <w:rPr>
                <w:bCs/>
                <w:sz w:val="22"/>
                <w:szCs w:val="22"/>
                <w:lang w:eastAsia="en-US"/>
              </w:rPr>
            </w:pP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
                <w:bCs/>
                <w:lang w:eastAsia="en-US"/>
              </w:rPr>
            </w:pPr>
            <w:r>
              <w:rPr>
                <w:b/>
                <w:bCs/>
                <w:lang w:eastAsia="en-US"/>
              </w:rPr>
              <w:t>No.</w:t>
            </w:r>
            <w:r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8520FD" w:rsidRPr="00130220" w:rsidRDefault="004E0DF5" w:rsidP="00857091">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
                <w:bCs/>
                <w:lang w:eastAsia="en-US"/>
              </w:rPr>
            </w:pPr>
            <w:r w:rsidRPr="00130220">
              <w:rPr>
                <w:b/>
                <w:bCs/>
                <w:lang w:eastAsia="en-US"/>
              </w:rPr>
              <w:t>Title of the project</w:t>
            </w: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 xml:space="preserve">1. </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8520FD" w:rsidP="00B03DF9">
            <w:pPr>
              <w:tabs>
                <w:tab w:val="left" w:pos="540"/>
                <w:tab w:val="center" w:pos="4536"/>
              </w:tabs>
              <w:jc w:val="center"/>
              <w:rPr>
                <w:bCs/>
                <w:lang w:eastAsia="en-US"/>
              </w:rPr>
            </w:pPr>
            <w:r w:rsidRPr="00B03DF9">
              <w:rPr>
                <w:rStyle w:val="markedcontent"/>
              </w:rPr>
              <w:t>Department of Histology and Embryology</w:t>
            </w:r>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8520FD" w:rsidP="00B03DF9">
            <w:pPr>
              <w:tabs>
                <w:tab w:val="left" w:pos="540"/>
                <w:tab w:val="center" w:pos="4536"/>
              </w:tabs>
              <w:jc w:val="center"/>
              <w:rPr>
                <w:bCs/>
                <w:lang w:val="en-US" w:eastAsia="en-US"/>
              </w:rPr>
            </w:pPr>
            <w:r w:rsidRPr="00B03DF9">
              <w:rPr>
                <w:bCs/>
                <w:lang w:val="en-US" w:eastAsia="en-US"/>
              </w:rPr>
              <w:t>dr hab. Maciej Gagat, prof. UMK</w:t>
            </w:r>
          </w:p>
        </w:tc>
        <w:tc>
          <w:tcPr>
            <w:tcW w:w="7223" w:type="dxa"/>
            <w:tcBorders>
              <w:top w:val="single" w:sz="4" w:space="0" w:color="auto"/>
              <w:left w:val="single" w:sz="4" w:space="0" w:color="auto"/>
              <w:bottom w:val="single" w:sz="4" w:space="0" w:color="auto"/>
              <w:right w:val="single" w:sz="4" w:space="0" w:color="auto"/>
            </w:tcBorders>
          </w:tcPr>
          <w:p w:rsidR="008520FD" w:rsidRPr="00B03DF9" w:rsidRDefault="008520FD" w:rsidP="00B03DF9">
            <w:pPr>
              <w:jc w:val="center"/>
            </w:pPr>
            <w:r w:rsidRPr="00B03DF9">
              <w:t>Evaluation of the effect of transcription factor KLF11 expression on the inflammatory response of endothelial and smooth muscle cells of coronary arteries induced by TNFα and disruption of the TGFβ-SMAD signaling pathway</w:t>
            </w:r>
          </w:p>
          <w:p w:rsidR="008520FD" w:rsidRPr="00B03DF9" w:rsidRDefault="008520FD" w:rsidP="00B03DF9">
            <w:pPr>
              <w:jc w:val="center"/>
            </w:pP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 xml:space="preserve">2. </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E4144E" w:rsidP="00B03DF9">
            <w:pPr>
              <w:tabs>
                <w:tab w:val="left" w:pos="540"/>
                <w:tab w:val="center" w:pos="4536"/>
              </w:tabs>
              <w:jc w:val="center"/>
              <w:rPr>
                <w:bCs/>
                <w:lang w:eastAsia="en-US"/>
              </w:rPr>
            </w:pPr>
            <w:hyperlink r:id="rId30" w:history="1">
              <w:r w:rsidR="008520FD" w:rsidRPr="00B03DF9">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5D0F84" w:rsidP="00B03DF9">
            <w:pPr>
              <w:tabs>
                <w:tab w:val="left" w:pos="540"/>
                <w:tab w:val="center" w:pos="4536"/>
              </w:tabs>
              <w:jc w:val="center"/>
              <w:rPr>
                <w:bCs/>
                <w:lang w:val="en-US" w:eastAsia="en-US"/>
              </w:rPr>
            </w:pPr>
            <w:r>
              <w:rPr>
                <w:bCs/>
                <w:lang w:val="en-US" w:eastAsia="en-US"/>
              </w:rPr>
              <w:t xml:space="preserve">prof. </w:t>
            </w:r>
            <w:r w:rsidR="008520FD" w:rsidRPr="00B03DF9">
              <w:rPr>
                <w:bCs/>
                <w:lang w:val="en-US" w:eastAsia="en-US"/>
              </w:rPr>
              <w:t>dr hab. Marta Pokrywczyńska</w:t>
            </w:r>
          </w:p>
        </w:tc>
        <w:tc>
          <w:tcPr>
            <w:tcW w:w="7223" w:type="dxa"/>
            <w:tcBorders>
              <w:top w:val="single" w:sz="4" w:space="0" w:color="auto"/>
              <w:left w:val="single" w:sz="4" w:space="0" w:color="auto"/>
              <w:bottom w:val="single" w:sz="4" w:space="0" w:color="auto"/>
              <w:right w:val="single" w:sz="4" w:space="0" w:color="auto"/>
            </w:tcBorders>
          </w:tcPr>
          <w:p w:rsidR="00B03DF9" w:rsidRPr="00B03DF9" w:rsidRDefault="008520FD" w:rsidP="00B03DF9">
            <w:pPr>
              <w:jc w:val="center"/>
            </w:pPr>
            <w:r w:rsidRPr="00B03DF9">
              <w:t>The impact of genetically modified mesenchymal stem cells</w:t>
            </w:r>
          </w:p>
          <w:p w:rsidR="008520FD" w:rsidRPr="00B03DF9" w:rsidRDefault="008520FD" w:rsidP="00B03DF9">
            <w:pPr>
              <w:jc w:val="center"/>
            </w:pPr>
            <w:r w:rsidRPr="00B03DF9">
              <w:t>overexpressing vascular endothelial growth factor on the angiogenesis of tissue engineered urinary bladder</w:t>
            </w: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 xml:space="preserve">3. </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E4144E" w:rsidP="00B03DF9">
            <w:pPr>
              <w:jc w:val="center"/>
              <w:rPr>
                <w:bCs/>
              </w:rPr>
            </w:pPr>
            <w:hyperlink r:id="rId31" w:history="1">
              <w:r w:rsidR="00B03DF9" w:rsidRPr="00B03DF9">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B03DF9" w:rsidP="00B03DF9">
            <w:pPr>
              <w:tabs>
                <w:tab w:val="left" w:pos="540"/>
                <w:tab w:val="center" w:pos="4536"/>
              </w:tabs>
              <w:jc w:val="center"/>
              <w:rPr>
                <w:bCs/>
                <w:lang w:val="en-US" w:eastAsia="en-US"/>
              </w:rPr>
            </w:pPr>
            <w:r w:rsidRPr="00B03DF9">
              <w:rPr>
                <w:bCs/>
                <w:lang w:val="en-US" w:eastAsia="en-US"/>
              </w:rPr>
              <w:t>prof. dr hab. Tomasz Drewa</w:t>
            </w:r>
          </w:p>
        </w:tc>
        <w:tc>
          <w:tcPr>
            <w:tcW w:w="7223" w:type="dxa"/>
            <w:tcBorders>
              <w:top w:val="single" w:sz="4" w:space="0" w:color="auto"/>
              <w:left w:val="single" w:sz="4" w:space="0" w:color="auto"/>
              <w:bottom w:val="single" w:sz="4" w:space="0" w:color="auto"/>
              <w:right w:val="single" w:sz="4" w:space="0" w:color="auto"/>
            </w:tcBorders>
          </w:tcPr>
          <w:p w:rsidR="008520FD" w:rsidRPr="00B03DF9" w:rsidRDefault="00B03DF9" w:rsidP="00B03DF9">
            <w:pPr>
              <w:tabs>
                <w:tab w:val="left" w:pos="540"/>
                <w:tab w:val="center" w:pos="4536"/>
              </w:tabs>
              <w:jc w:val="center"/>
              <w:rPr>
                <w:bCs/>
                <w:lang w:eastAsia="en-US"/>
              </w:rPr>
            </w:pPr>
            <w:r w:rsidRPr="00B03DF9">
              <w:t xml:space="preserve">Evaluation of the role of extraxellular vesicles in bladder cancer progression, an </w:t>
            </w:r>
            <w:r w:rsidRPr="00B03DF9">
              <w:rPr>
                <w:i/>
                <w:iCs/>
              </w:rPr>
              <w:t xml:space="preserve">in vitro </w:t>
            </w:r>
            <w:r w:rsidRPr="00B03DF9">
              <w:t>study</w:t>
            </w:r>
          </w:p>
        </w:tc>
      </w:tr>
      <w:tr w:rsidR="00F822B7" w:rsidRPr="006C584B" w:rsidTr="00857091">
        <w:tc>
          <w:tcPr>
            <w:tcW w:w="786" w:type="dxa"/>
            <w:tcBorders>
              <w:top w:val="single" w:sz="4" w:space="0" w:color="auto"/>
              <w:left w:val="single" w:sz="4" w:space="0" w:color="auto"/>
              <w:bottom w:val="single" w:sz="4" w:space="0" w:color="auto"/>
              <w:right w:val="single" w:sz="4" w:space="0" w:color="auto"/>
            </w:tcBorders>
          </w:tcPr>
          <w:p w:rsidR="00F822B7" w:rsidRPr="00130220" w:rsidRDefault="00F822B7" w:rsidP="00F822B7">
            <w:pPr>
              <w:tabs>
                <w:tab w:val="left" w:pos="540"/>
                <w:tab w:val="center" w:pos="4536"/>
              </w:tabs>
              <w:jc w:val="center"/>
              <w:rPr>
                <w:bCs/>
                <w:lang w:eastAsia="en-US"/>
              </w:rPr>
            </w:pPr>
            <w:r w:rsidRPr="00130220">
              <w:rPr>
                <w:bCs/>
                <w:lang w:eastAsia="en-US"/>
              </w:rPr>
              <w:t>4.</w:t>
            </w:r>
          </w:p>
        </w:tc>
        <w:tc>
          <w:tcPr>
            <w:tcW w:w="3609" w:type="dxa"/>
            <w:tcBorders>
              <w:top w:val="single" w:sz="4" w:space="0" w:color="auto"/>
              <w:left w:val="single" w:sz="4" w:space="0" w:color="auto"/>
              <w:bottom w:val="single" w:sz="4" w:space="0" w:color="auto"/>
              <w:right w:val="single" w:sz="4" w:space="0" w:color="auto"/>
            </w:tcBorders>
          </w:tcPr>
          <w:p w:rsidR="00F822B7" w:rsidRPr="00B03DF9" w:rsidRDefault="00E4144E" w:rsidP="00F822B7">
            <w:hyperlink r:id="rId32" w:history="1">
              <w:r w:rsidR="00F822B7" w:rsidRPr="00B03DF9">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tabs>
                <w:tab w:val="left" w:pos="540"/>
                <w:tab w:val="center" w:pos="4536"/>
              </w:tabs>
              <w:rPr>
                <w:bCs/>
                <w:lang w:val="en-US" w:eastAsia="en-US"/>
              </w:rPr>
            </w:pPr>
            <w:r>
              <w:rPr>
                <w:bCs/>
                <w:lang w:val="en-US" w:eastAsia="en-US"/>
              </w:rPr>
              <w:t>dr hab. Anna Bajek, prof. UMK</w:t>
            </w:r>
          </w:p>
        </w:tc>
        <w:tc>
          <w:tcPr>
            <w:tcW w:w="7223"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tabs>
                <w:tab w:val="left" w:pos="540"/>
                <w:tab w:val="center" w:pos="4536"/>
              </w:tabs>
            </w:pPr>
            <w:r>
              <w:t>Innovative biomaterials for osteoarticular system regeneration</w:t>
            </w:r>
          </w:p>
        </w:tc>
      </w:tr>
      <w:tr w:rsidR="00F822B7" w:rsidRPr="006C584B" w:rsidTr="00857091">
        <w:tc>
          <w:tcPr>
            <w:tcW w:w="786" w:type="dxa"/>
            <w:tcBorders>
              <w:top w:val="single" w:sz="4" w:space="0" w:color="auto"/>
              <w:left w:val="single" w:sz="4" w:space="0" w:color="auto"/>
              <w:bottom w:val="single" w:sz="4" w:space="0" w:color="auto"/>
              <w:right w:val="single" w:sz="4" w:space="0" w:color="auto"/>
            </w:tcBorders>
          </w:tcPr>
          <w:p w:rsidR="00F822B7" w:rsidRPr="00130220" w:rsidRDefault="00F822B7" w:rsidP="00F822B7">
            <w:pPr>
              <w:tabs>
                <w:tab w:val="left" w:pos="540"/>
                <w:tab w:val="center" w:pos="4536"/>
              </w:tabs>
              <w:jc w:val="center"/>
              <w:rPr>
                <w:bCs/>
                <w:lang w:eastAsia="en-US"/>
              </w:rPr>
            </w:pPr>
            <w:r w:rsidRPr="00130220">
              <w:rPr>
                <w:bCs/>
                <w:lang w:eastAsia="en-US"/>
              </w:rPr>
              <w:t>5.</w:t>
            </w:r>
          </w:p>
        </w:tc>
        <w:tc>
          <w:tcPr>
            <w:tcW w:w="3609"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jc w:val="center"/>
              <w:rPr>
                <w:bCs/>
              </w:rPr>
            </w:pPr>
            <w:r w:rsidRPr="00B03DF9">
              <w:rPr>
                <w:rStyle w:val="markedcontent"/>
              </w:rPr>
              <w:t>Department of Dermatology and Venereology</w:t>
            </w:r>
          </w:p>
        </w:tc>
        <w:tc>
          <w:tcPr>
            <w:tcW w:w="3402"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tabs>
                <w:tab w:val="left" w:pos="540"/>
                <w:tab w:val="center" w:pos="4536"/>
              </w:tabs>
              <w:jc w:val="center"/>
              <w:rPr>
                <w:bCs/>
                <w:lang w:val="en-US" w:eastAsia="en-US"/>
              </w:rPr>
            </w:pPr>
            <w:r w:rsidRPr="00B03DF9">
              <w:rPr>
                <w:bCs/>
                <w:lang w:val="en-US" w:eastAsia="en-US"/>
              </w:rPr>
              <w:t>prof. dr hab. Rafał Czajkowski</w:t>
            </w:r>
          </w:p>
        </w:tc>
        <w:tc>
          <w:tcPr>
            <w:tcW w:w="7223"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tabs>
                <w:tab w:val="left" w:pos="540"/>
                <w:tab w:val="center" w:pos="4536"/>
              </w:tabs>
              <w:jc w:val="center"/>
              <w:rPr>
                <w:bCs/>
                <w:lang w:eastAsia="en-US"/>
              </w:rPr>
            </w:pPr>
            <w:r w:rsidRPr="00B03DF9">
              <w:rPr>
                <w:bCs/>
              </w:rPr>
              <w:t>Modulation of melanogenesis in vitiligo</w:t>
            </w:r>
          </w:p>
        </w:tc>
      </w:tr>
      <w:tr w:rsidR="00F822B7" w:rsidRPr="006C584B" w:rsidTr="00857091">
        <w:tc>
          <w:tcPr>
            <w:tcW w:w="786" w:type="dxa"/>
            <w:tcBorders>
              <w:top w:val="single" w:sz="4" w:space="0" w:color="auto"/>
              <w:left w:val="single" w:sz="4" w:space="0" w:color="auto"/>
              <w:bottom w:val="single" w:sz="4" w:space="0" w:color="auto"/>
              <w:right w:val="single" w:sz="4" w:space="0" w:color="auto"/>
            </w:tcBorders>
          </w:tcPr>
          <w:p w:rsidR="00F822B7" w:rsidRPr="00130220" w:rsidRDefault="00F822B7" w:rsidP="00F822B7">
            <w:pPr>
              <w:tabs>
                <w:tab w:val="left" w:pos="540"/>
                <w:tab w:val="center" w:pos="4536"/>
              </w:tabs>
              <w:jc w:val="center"/>
              <w:rPr>
                <w:bCs/>
                <w:lang w:eastAsia="en-US"/>
              </w:rPr>
            </w:pPr>
            <w:r w:rsidRPr="00130220">
              <w:rPr>
                <w:bCs/>
                <w:lang w:eastAsia="en-US"/>
              </w:rPr>
              <w:t>6.</w:t>
            </w:r>
          </w:p>
        </w:tc>
        <w:tc>
          <w:tcPr>
            <w:tcW w:w="3609" w:type="dxa"/>
            <w:tcBorders>
              <w:top w:val="single" w:sz="4" w:space="0" w:color="auto"/>
              <w:left w:val="single" w:sz="4" w:space="0" w:color="auto"/>
              <w:bottom w:val="single" w:sz="4" w:space="0" w:color="auto"/>
              <w:right w:val="single" w:sz="4" w:space="0" w:color="auto"/>
            </w:tcBorders>
          </w:tcPr>
          <w:p w:rsidR="00F822B7" w:rsidRPr="00B03DF9" w:rsidRDefault="00E4144E" w:rsidP="00F822B7">
            <w:pPr>
              <w:jc w:val="center"/>
              <w:rPr>
                <w:bCs/>
              </w:rPr>
            </w:pPr>
            <w:hyperlink r:id="rId33" w:history="1">
              <w:r w:rsidR="00F822B7" w:rsidRPr="00B03DF9">
                <w:rPr>
                  <w:rStyle w:val="Hipercze"/>
                  <w:color w:val="auto"/>
                  <w:u w:val="none"/>
                </w:rPr>
                <w:t>Department of Paediatrics, Haematology and Oncology</w:t>
              </w:r>
            </w:hyperlink>
          </w:p>
        </w:tc>
        <w:tc>
          <w:tcPr>
            <w:tcW w:w="3402"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tabs>
                <w:tab w:val="left" w:pos="540"/>
                <w:tab w:val="center" w:pos="4536"/>
              </w:tabs>
              <w:jc w:val="center"/>
              <w:rPr>
                <w:bCs/>
                <w:lang w:val="en-US" w:eastAsia="en-US"/>
              </w:rPr>
            </w:pPr>
            <w:r w:rsidRPr="00B03DF9">
              <w:rPr>
                <w:bCs/>
                <w:lang w:val="en-US" w:eastAsia="en-US"/>
              </w:rPr>
              <w:t>prof. dr hab. Jan Styczyński</w:t>
            </w:r>
          </w:p>
        </w:tc>
        <w:tc>
          <w:tcPr>
            <w:tcW w:w="7223" w:type="dxa"/>
            <w:tcBorders>
              <w:top w:val="single" w:sz="4" w:space="0" w:color="auto"/>
              <w:left w:val="single" w:sz="4" w:space="0" w:color="auto"/>
              <w:bottom w:val="single" w:sz="4" w:space="0" w:color="auto"/>
              <w:right w:val="single" w:sz="4" w:space="0" w:color="auto"/>
            </w:tcBorders>
          </w:tcPr>
          <w:p w:rsidR="00F822B7" w:rsidRPr="00B03DF9" w:rsidRDefault="00F822B7" w:rsidP="00F822B7">
            <w:pPr>
              <w:tabs>
                <w:tab w:val="left" w:pos="540"/>
                <w:tab w:val="center" w:pos="4536"/>
              </w:tabs>
              <w:jc w:val="center"/>
              <w:rPr>
                <w:bCs/>
                <w:lang w:eastAsia="en-US"/>
              </w:rPr>
            </w:pPr>
            <w:r w:rsidRPr="00B03DF9">
              <w:t>Effectiveness of innovative therapies in pediatric oncology in the light of the results of anticancer treatment in the most common childhood malignancies</w:t>
            </w:r>
          </w:p>
        </w:tc>
      </w:tr>
      <w:tr w:rsidR="00F822B7" w:rsidRPr="006C584B" w:rsidTr="00857091">
        <w:tc>
          <w:tcPr>
            <w:tcW w:w="786" w:type="dxa"/>
            <w:tcBorders>
              <w:top w:val="single" w:sz="4" w:space="0" w:color="auto"/>
              <w:left w:val="single" w:sz="4" w:space="0" w:color="auto"/>
              <w:bottom w:val="single" w:sz="4" w:space="0" w:color="auto"/>
              <w:right w:val="single" w:sz="4" w:space="0" w:color="auto"/>
            </w:tcBorders>
          </w:tcPr>
          <w:p w:rsidR="00F822B7" w:rsidRPr="00130220" w:rsidRDefault="00F822B7" w:rsidP="00F822B7">
            <w:pPr>
              <w:tabs>
                <w:tab w:val="left" w:pos="540"/>
                <w:tab w:val="center" w:pos="4536"/>
              </w:tabs>
              <w:jc w:val="center"/>
              <w:rPr>
                <w:bCs/>
                <w:lang w:eastAsia="en-US"/>
              </w:rPr>
            </w:pPr>
            <w:r w:rsidRPr="00130220">
              <w:rPr>
                <w:bCs/>
                <w:lang w:eastAsia="en-US"/>
              </w:rPr>
              <w:t>7.</w:t>
            </w:r>
          </w:p>
        </w:tc>
        <w:tc>
          <w:tcPr>
            <w:tcW w:w="3609" w:type="dxa"/>
            <w:tcBorders>
              <w:top w:val="single" w:sz="4" w:space="0" w:color="auto"/>
              <w:left w:val="single" w:sz="4" w:space="0" w:color="auto"/>
              <w:bottom w:val="single" w:sz="4" w:space="0" w:color="auto"/>
              <w:right w:val="single" w:sz="4" w:space="0" w:color="auto"/>
            </w:tcBorders>
          </w:tcPr>
          <w:p w:rsidR="00F822B7" w:rsidRPr="003131EB" w:rsidRDefault="00F822B7" w:rsidP="00F822B7">
            <w:pPr>
              <w:jc w:val="center"/>
              <w:rPr>
                <w:bCs/>
              </w:rPr>
            </w:pPr>
            <w:r w:rsidRPr="003131EB">
              <w:rPr>
                <w:rStyle w:val="markedcontent"/>
              </w:rPr>
              <w:t>Department of General, Hepatobiliary and Transplant Surgery</w:t>
            </w:r>
          </w:p>
        </w:tc>
        <w:tc>
          <w:tcPr>
            <w:tcW w:w="3402" w:type="dxa"/>
            <w:tcBorders>
              <w:top w:val="single" w:sz="4" w:space="0" w:color="auto"/>
              <w:left w:val="single" w:sz="4" w:space="0" w:color="auto"/>
              <w:bottom w:val="single" w:sz="4" w:space="0" w:color="auto"/>
              <w:right w:val="single" w:sz="4" w:space="0" w:color="auto"/>
            </w:tcBorders>
          </w:tcPr>
          <w:p w:rsidR="00F822B7" w:rsidRPr="003131EB" w:rsidRDefault="00F822B7" w:rsidP="00F822B7">
            <w:pPr>
              <w:tabs>
                <w:tab w:val="left" w:pos="540"/>
                <w:tab w:val="center" w:pos="4536"/>
              </w:tabs>
              <w:jc w:val="center"/>
              <w:rPr>
                <w:bCs/>
                <w:lang w:val="en-US" w:eastAsia="en-US"/>
              </w:rPr>
            </w:pPr>
            <w:r>
              <w:rPr>
                <w:bCs/>
                <w:lang w:val="en-US" w:eastAsia="en-US"/>
              </w:rPr>
              <w:t>d</w:t>
            </w:r>
            <w:r w:rsidRPr="003131EB">
              <w:rPr>
                <w:bCs/>
                <w:lang w:val="en-US" w:eastAsia="en-US"/>
              </w:rPr>
              <w:t>r hab. Maciej Słupski, prof. UMK</w:t>
            </w:r>
          </w:p>
        </w:tc>
        <w:tc>
          <w:tcPr>
            <w:tcW w:w="7223" w:type="dxa"/>
            <w:tcBorders>
              <w:top w:val="single" w:sz="4" w:space="0" w:color="auto"/>
              <w:left w:val="single" w:sz="4" w:space="0" w:color="auto"/>
              <w:bottom w:val="single" w:sz="4" w:space="0" w:color="auto"/>
              <w:right w:val="single" w:sz="4" w:space="0" w:color="auto"/>
            </w:tcBorders>
          </w:tcPr>
          <w:p w:rsidR="00F822B7" w:rsidRPr="00130220" w:rsidRDefault="00A0453F" w:rsidP="00F822B7">
            <w:pPr>
              <w:tabs>
                <w:tab w:val="left" w:pos="540"/>
                <w:tab w:val="center" w:pos="4536"/>
              </w:tabs>
              <w:jc w:val="center"/>
              <w:rPr>
                <w:bCs/>
                <w:lang w:eastAsia="en-US"/>
              </w:rPr>
            </w:pPr>
            <w:r>
              <w:t>Prospective randomized controlled trial of impact of argon plasma coagulation of the surgical bed after total pancreatectomy on local recurrence in patients with resectable and borderline resectable pancreatic ductal adenocarcinoma (PDAC</w:t>
            </w:r>
            <w:r w:rsidR="00922CA4">
              <w:t>)</w:t>
            </w:r>
          </w:p>
        </w:tc>
      </w:tr>
      <w:tr w:rsidR="00F822B7" w:rsidRPr="006C584B" w:rsidTr="00857091">
        <w:tc>
          <w:tcPr>
            <w:tcW w:w="786" w:type="dxa"/>
            <w:tcBorders>
              <w:top w:val="single" w:sz="4" w:space="0" w:color="auto"/>
              <w:left w:val="single" w:sz="4" w:space="0" w:color="auto"/>
              <w:bottom w:val="single" w:sz="4" w:space="0" w:color="auto"/>
              <w:right w:val="single" w:sz="4" w:space="0" w:color="auto"/>
            </w:tcBorders>
          </w:tcPr>
          <w:p w:rsidR="00F822B7" w:rsidRPr="00130220" w:rsidRDefault="00F822B7" w:rsidP="00F822B7">
            <w:pPr>
              <w:tabs>
                <w:tab w:val="left" w:pos="540"/>
                <w:tab w:val="center" w:pos="4536"/>
              </w:tabs>
              <w:jc w:val="center"/>
              <w:rPr>
                <w:bCs/>
                <w:lang w:eastAsia="en-US"/>
              </w:rPr>
            </w:pPr>
            <w:r>
              <w:rPr>
                <w:bCs/>
                <w:lang w:eastAsia="en-US"/>
              </w:rPr>
              <w:t>8.</w:t>
            </w:r>
          </w:p>
        </w:tc>
        <w:tc>
          <w:tcPr>
            <w:tcW w:w="3609" w:type="dxa"/>
            <w:tcBorders>
              <w:top w:val="single" w:sz="4" w:space="0" w:color="auto"/>
              <w:left w:val="single" w:sz="4" w:space="0" w:color="auto"/>
              <w:bottom w:val="single" w:sz="4" w:space="0" w:color="auto"/>
              <w:right w:val="single" w:sz="4" w:space="0" w:color="auto"/>
            </w:tcBorders>
          </w:tcPr>
          <w:p w:rsidR="00F822B7" w:rsidRPr="00051BEB" w:rsidRDefault="00F822B7" w:rsidP="00F822B7">
            <w:pPr>
              <w:tabs>
                <w:tab w:val="left" w:pos="540"/>
                <w:tab w:val="center" w:pos="4536"/>
              </w:tabs>
              <w:jc w:val="center"/>
              <w:rPr>
                <w:bCs/>
                <w:lang w:eastAsia="en-US"/>
              </w:rPr>
            </w:pPr>
            <w:r w:rsidRPr="00051BEB">
              <w:rPr>
                <w:rStyle w:val="markedcontent"/>
              </w:rPr>
              <w:t>Department of Neurosurgery and Neurology</w:t>
            </w:r>
          </w:p>
        </w:tc>
        <w:tc>
          <w:tcPr>
            <w:tcW w:w="3402" w:type="dxa"/>
            <w:tcBorders>
              <w:top w:val="single" w:sz="4" w:space="0" w:color="auto"/>
              <w:left w:val="single" w:sz="4" w:space="0" w:color="auto"/>
              <w:bottom w:val="single" w:sz="4" w:space="0" w:color="auto"/>
              <w:right w:val="single" w:sz="4" w:space="0" w:color="auto"/>
            </w:tcBorders>
          </w:tcPr>
          <w:p w:rsidR="00F822B7" w:rsidRPr="00051BEB" w:rsidRDefault="00F822B7" w:rsidP="00F822B7">
            <w:pPr>
              <w:tabs>
                <w:tab w:val="left" w:pos="540"/>
                <w:tab w:val="center" w:pos="4536"/>
              </w:tabs>
              <w:jc w:val="center"/>
              <w:rPr>
                <w:bCs/>
                <w:lang w:eastAsia="en-US"/>
              </w:rPr>
            </w:pPr>
            <w:r w:rsidRPr="00051BEB">
              <w:rPr>
                <w:bCs/>
                <w:lang w:eastAsia="en-US"/>
              </w:rPr>
              <w:t>dr hab. Paweł Sokal, prof. UMK</w:t>
            </w:r>
          </w:p>
        </w:tc>
        <w:tc>
          <w:tcPr>
            <w:tcW w:w="7223" w:type="dxa"/>
            <w:tcBorders>
              <w:top w:val="single" w:sz="4" w:space="0" w:color="auto"/>
              <w:left w:val="single" w:sz="4" w:space="0" w:color="auto"/>
              <w:bottom w:val="single" w:sz="4" w:space="0" w:color="auto"/>
              <w:right w:val="single" w:sz="4" w:space="0" w:color="auto"/>
            </w:tcBorders>
          </w:tcPr>
          <w:p w:rsidR="00F822B7" w:rsidRPr="00051BEB" w:rsidRDefault="00F822B7" w:rsidP="00F822B7">
            <w:pPr>
              <w:pStyle w:val="Akapitzlist"/>
              <w:spacing w:after="0" w:line="240" w:lineRule="auto"/>
              <w:jc w:val="center"/>
              <w:rPr>
                <w:rFonts w:ascii="Times New Roman" w:hAnsi="Times New Roman" w:cs="Times New Roman"/>
                <w:iCs/>
                <w:sz w:val="24"/>
                <w:szCs w:val="24"/>
                <w:lang w:val="en-US"/>
              </w:rPr>
            </w:pPr>
            <w:r w:rsidRPr="00051BEB">
              <w:rPr>
                <w:rFonts w:ascii="Times New Roman" w:hAnsi="Times New Roman" w:cs="Times New Roman"/>
                <w:sz w:val="24"/>
                <w:szCs w:val="24"/>
              </w:rPr>
              <w:t>Analysis of selected biochemical parameters of the cerebrospinal fluid and peripheral blood in treatment of neuropathic pain by the spinal cord stimulation. Assessment of treatment mechanism and potential of biochemical analysis in planning and monitoring of the therapy</w:t>
            </w:r>
          </w:p>
        </w:tc>
      </w:tr>
      <w:tr w:rsidR="008520FD" w:rsidRPr="006C584B" w:rsidTr="00857091">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0FD" w:rsidRDefault="008520FD" w:rsidP="00857091">
            <w:pPr>
              <w:tabs>
                <w:tab w:val="left" w:pos="540"/>
                <w:tab w:val="center" w:pos="4536"/>
              </w:tabs>
              <w:rPr>
                <w:rFonts w:ascii="Arial" w:hAnsi="Arial" w:cs="Arial"/>
                <w:bCs/>
                <w:sz w:val="22"/>
                <w:szCs w:val="22"/>
              </w:rPr>
            </w:pPr>
          </w:p>
          <w:p w:rsidR="008520FD" w:rsidRDefault="008520FD" w:rsidP="00857091">
            <w:pPr>
              <w:tabs>
                <w:tab w:val="left" w:pos="540"/>
                <w:tab w:val="center" w:pos="4536"/>
              </w:tabs>
              <w:jc w:val="center"/>
              <w:rPr>
                <w:bCs/>
                <w:sz w:val="22"/>
                <w:szCs w:val="22"/>
                <w:lang w:eastAsia="en-US"/>
              </w:rPr>
            </w:pPr>
            <w:r w:rsidRPr="006C584B">
              <w:rPr>
                <w:bCs/>
              </w:rPr>
              <w:t>D</w:t>
            </w:r>
            <w:r>
              <w:rPr>
                <w:bCs/>
              </w:rPr>
              <w:t xml:space="preserve">ISCIPLINE: </w:t>
            </w:r>
            <w:r>
              <w:rPr>
                <w:b/>
                <w:bCs/>
              </w:rPr>
              <w:t>HEALTH SCIENCES</w:t>
            </w:r>
          </w:p>
          <w:p w:rsidR="008520FD" w:rsidRDefault="008520FD" w:rsidP="00857091">
            <w:pPr>
              <w:tabs>
                <w:tab w:val="left" w:pos="540"/>
                <w:tab w:val="center" w:pos="4536"/>
              </w:tabs>
              <w:rPr>
                <w:bCs/>
                <w:sz w:val="22"/>
                <w:szCs w:val="22"/>
                <w:lang w:eastAsia="en-US"/>
              </w:rPr>
            </w:pP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
                <w:bCs/>
                <w:lang w:eastAsia="en-US"/>
              </w:rPr>
            </w:pPr>
            <w:r>
              <w:rPr>
                <w:b/>
                <w:bCs/>
                <w:lang w:eastAsia="en-US"/>
              </w:rPr>
              <w:t>No.</w:t>
            </w:r>
            <w:r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8520FD" w:rsidRPr="00130220" w:rsidRDefault="004E0DF5" w:rsidP="00857091">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
                <w:bCs/>
                <w:lang w:eastAsia="en-US"/>
              </w:rPr>
            </w:pPr>
            <w:r w:rsidRPr="00130220">
              <w:rPr>
                <w:b/>
                <w:bCs/>
                <w:lang w:eastAsia="en-US"/>
              </w:rPr>
              <w:t>Title of the project</w:t>
            </w: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8520FD" w:rsidP="00B03DF9">
            <w:pPr>
              <w:tabs>
                <w:tab w:val="left" w:pos="540"/>
                <w:tab w:val="center" w:pos="4536"/>
              </w:tabs>
              <w:jc w:val="center"/>
              <w:rPr>
                <w:bCs/>
                <w:lang w:eastAsia="en-US"/>
              </w:rPr>
            </w:pPr>
            <w:r w:rsidRPr="00B03DF9">
              <w:rPr>
                <w:rStyle w:val="markedcontent"/>
              </w:rPr>
              <w:t>Department of Sense Organ Research</w:t>
            </w:r>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8520FD" w:rsidP="00B03DF9">
            <w:pPr>
              <w:tabs>
                <w:tab w:val="left" w:pos="540"/>
                <w:tab w:val="center" w:pos="4536"/>
              </w:tabs>
              <w:jc w:val="center"/>
              <w:rPr>
                <w:bCs/>
                <w:lang w:eastAsia="en-US"/>
              </w:rPr>
            </w:pPr>
            <w:r w:rsidRPr="00B03DF9">
              <w:rPr>
                <w:bCs/>
                <w:lang w:eastAsia="en-US"/>
              </w:rPr>
              <w:t>prof. dr hab. Jakub Kałużny</w:t>
            </w:r>
          </w:p>
        </w:tc>
        <w:tc>
          <w:tcPr>
            <w:tcW w:w="7223" w:type="dxa"/>
            <w:tcBorders>
              <w:top w:val="single" w:sz="4" w:space="0" w:color="auto"/>
              <w:left w:val="single" w:sz="4" w:space="0" w:color="auto"/>
              <w:bottom w:val="single" w:sz="4" w:space="0" w:color="auto"/>
              <w:right w:val="single" w:sz="4" w:space="0" w:color="auto"/>
            </w:tcBorders>
          </w:tcPr>
          <w:p w:rsidR="008520FD" w:rsidRPr="00B03DF9" w:rsidRDefault="008520FD" w:rsidP="00B03DF9">
            <w:pPr>
              <w:pStyle w:val="Zwykytekst"/>
              <w:jc w:val="center"/>
              <w:rPr>
                <w:rFonts w:ascii="Times New Roman" w:hAnsi="Times New Roman" w:cs="Times New Roman"/>
                <w:sz w:val="24"/>
                <w:szCs w:val="24"/>
              </w:rPr>
            </w:pPr>
            <w:r w:rsidRPr="00B03DF9">
              <w:rPr>
                <w:rFonts w:ascii="Times New Roman" w:hAnsi="Times New Roman" w:cs="Times New Roman"/>
                <w:sz w:val="24"/>
                <w:szCs w:val="24"/>
              </w:rPr>
              <w:t>Application of a super-fast human eye retinal movement tracking system in the diagnosis of the nervous and visual systems diseases</w:t>
            </w:r>
          </w:p>
          <w:p w:rsidR="008520FD" w:rsidRPr="00B03DF9" w:rsidRDefault="008520FD" w:rsidP="00B03DF9">
            <w:pPr>
              <w:tabs>
                <w:tab w:val="left" w:pos="540"/>
                <w:tab w:val="center" w:pos="4536"/>
              </w:tabs>
              <w:jc w:val="center"/>
              <w:rPr>
                <w:bCs/>
                <w:lang w:eastAsia="en-US"/>
              </w:rPr>
            </w:pPr>
          </w:p>
        </w:tc>
      </w:tr>
      <w:tr w:rsidR="008520FD" w:rsidRPr="006C584B" w:rsidTr="00857091">
        <w:tc>
          <w:tcPr>
            <w:tcW w:w="786" w:type="dxa"/>
            <w:tcBorders>
              <w:top w:val="single" w:sz="4" w:space="0" w:color="auto"/>
              <w:left w:val="single" w:sz="4" w:space="0" w:color="auto"/>
              <w:bottom w:val="single" w:sz="4" w:space="0" w:color="auto"/>
              <w:right w:val="single" w:sz="4" w:space="0" w:color="auto"/>
            </w:tcBorders>
          </w:tcPr>
          <w:p w:rsidR="008520FD" w:rsidRPr="00130220" w:rsidRDefault="008520FD" w:rsidP="00857091">
            <w:pPr>
              <w:tabs>
                <w:tab w:val="left" w:pos="540"/>
                <w:tab w:val="center" w:pos="4536"/>
              </w:tabs>
              <w:jc w:val="center"/>
              <w:rPr>
                <w:bCs/>
                <w:lang w:eastAsia="en-US"/>
              </w:rPr>
            </w:pPr>
            <w:r w:rsidRPr="00130220">
              <w:rPr>
                <w:bCs/>
                <w:lang w:eastAsia="en-US"/>
              </w:rPr>
              <w:t>2.</w:t>
            </w:r>
          </w:p>
        </w:tc>
        <w:tc>
          <w:tcPr>
            <w:tcW w:w="3609" w:type="dxa"/>
            <w:tcBorders>
              <w:top w:val="single" w:sz="4" w:space="0" w:color="auto"/>
              <w:left w:val="single" w:sz="4" w:space="0" w:color="auto"/>
              <w:bottom w:val="single" w:sz="4" w:space="0" w:color="auto"/>
              <w:right w:val="single" w:sz="4" w:space="0" w:color="auto"/>
            </w:tcBorders>
          </w:tcPr>
          <w:p w:rsidR="008520FD" w:rsidRPr="00B03DF9" w:rsidRDefault="009147EA" w:rsidP="00B03DF9">
            <w:pPr>
              <w:tabs>
                <w:tab w:val="left" w:pos="540"/>
                <w:tab w:val="center" w:pos="4536"/>
              </w:tabs>
              <w:jc w:val="center"/>
              <w:rPr>
                <w:bCs/>
                <w:lang w:eastAsia="en-US"/>
              </w:rPr>
            </w:pPr>
            <w:r w:rsidRPr="00B03DF9">
              <w:rPr>
                <w:rStyle w:val="markedcontent"/>
              </w:rPr>
              <w:t>Department of Geriatrics</w:t>
            </w:r>
          </w:p>
        </w:tc>
        <w:tc>
          <w:tcPr>
            <w:tcW w:w="3402" w:type="dxa"/>
            <w:tcBorders>
              <w:top w:val="single" w:sz="4" w:space="0" w:color="auto"/>
              <w:left w:val="single" w:sz="4" w:space="0" w:color="auto"/>
              <w:bottom w:val="single" w:sz="4" w:space="0" w:color="auto"/>
              <w:right w:val="single" w:sz="4" w:space="0" w:color="auto"/>
            </w:tcBorders>
          </w:tcPr>
          <w:p w:rsidR="008520FD" w:rsidRPr="00B03DF9" w:rsidRDefault="009147EA" w:rsidP="00B03DF9">
            <w:pPr>
              <w:tabs>
                <w:tab w:val="left" w:pos="540"/>
                <w:tab w:val="center" w:pos="4536"/>
              </w:tabs>
              <w:jc w:val="center"/>
              <w:rPr>
                <w:bCs/>
                <w:lang w:eastAsia="en-US"/>
              </w:rPr>
            </w:pPr>
            <w:r w:rsidRPr="00B03DF9">
              <w:rPr>
                <w:bCs/>
                <w:lang w:eastAsia="en-US"/>
              </w:rPr>
              <w:t>dr hab. Mariusz Kozakiewicz, prof. UMK</w:t>
            </w:r>
          </w:p>
        </w:tc>
        <w:tc>
          <w:tcPr>
            <w:tcW w:w="7223" w:type="dxa"/>
            <w:tcBorders>
              <w:top w:val="single" w:sz="4" w:space="0" w:color="auto"/>
              <w:left w:val="single" w:sz="4" w:space="0" w:color="auto"/>
              <w:bottom w:val="single" w:sz="4" w:space="0" w:color="auto"/>
              <w:right w:val="single" w:sz="4" w:space="0" w:color="auto"/>
            </w:tcBorders>
          </w:tcPr>
          <w:p w:rsidR="008520FD" w:rsidRPr="00B03DF9" w:rsidRDefault="009147EA" w:rsidP="00B03DF9">
            <w:pPr>
              <w:tabs>
                <w:tab w:val="left" w:pos="540"/>
                <w:tab w:val="center" w:pos="4536"/>
              </w:tabs>
              <w:jc w:val="center"/>
              <w:rPr>
                <w:bCs/>
                <w:lang w:eastAsia="en-US"/>
              </w:rPr>
            </w:pPr>
            <w:r w:rsidRPr="00B03DF9">
              <w:rPr>
                <w:bCs/>
                <w:lang w:eastAsia="en-US"/>
              </w:rPr>
              <w:t>Endorcine function of adipose tissue in the course of the immune response in elderly patients with hyperuricemia</w:t>
            </w:r>
          </w:p>
        </w:tc>
      </w:tr>
    </w:tbl>
    <w:p w:rsidR="008520FD" w:rsidRDefault="008520FD" w:rsidP="008520FD">
      <w:pPr>
        <w:tabs>
          <w:tab w:val="left" w:pos="540"/>
          <w:tab w:val="center" w:pos="4536"/>
        </w:tabs>
        <w:rPr>
          <w:rFonts w:ascii="Arial" w:hAnsi="Arial" w:cs="Arial"/>
          <w:bCs/>
          <w:sz w:val="22"/>
          <w:szCs w:val="22"/>
        </w:rPr>
      </w:pPr>
      <w:bookmarkStart w:id="0" w:name="_GoBack"/>
      <w:bookmarkEnd w:id="0"/>
    </w:p>
    <w:p w:rsidR="00D76E80" w:rsidRPr="00B571BD" w:rsidRDefault="00D76E80" w:rsidP="00D76E80">
      <w:pPr>
        <w:tabs>
          <w:tab w:val="left" w:pos="540"/>
          <w:tab w:val="center" w:pos="4536"/>
        </w:tabs>
        <w:jc w:val="center"/>
        <w:rPr>
          <w:b/>
          <w:bCs/>
          <w:lang w:val="en-GB"/>
        </w:rPr>
      </w:pPr>
      <w:r w:rsidRPr="00B571BD">
        <w:rPr>
          <w:b/>
          <w:bCs/>
          <w:lang w:val="en-GB"/>
        </w:rPr>
        <w:t xml:space="preserve">Recruitment </w:t>
      </w:r>
      <w:r>
        <w:rPr>
          <w:b/>
          <w:bCs/>
          <w:lang w:val="en-GB"/>
        </w:rPr>
        <w:t>2022/2023</w:t>
      </w:r>
    </w:p>
    <w:p w:rsidR="00D76E80" w:rsidRPr="006C584B" w:rsidRDefault="00D76E80" w:rsidP="00D76E80">
      <w:pPr>
        <w:tabs>
          <w:tab w:val="left" w:pos="540"/>
          <w:tab w:val="center" w:pos="4536"/>
        </w:tabs>
        <w:rPr>
          <w:bCs/>
        </w:rPr>
      </w:pPr>
    </w:p>
    <w:tbl>
      <w:tblPr>
        <w:tblStyle w:val="Tabela-Siatka"/>
        <w:tblW w:w="15020" w:type="dxa"/>
        <w:tblInd w:w="-318" w:type="dxa"/>
        <w:tblLook w:val="04A0" w:firstRow="1" w:lastRow="0" w:firstColumn="1" w:lastColumn="0" w:noHBand="0" w:noVBand="1"/>
      </w:tblPr>
      <w:tblGrid>
        <w:gridCol w:w="786"/>
        <w:gridCol w:w="3609"/>
        <w:gridCol w:w="3402"/>
        <w:gridCol w:w="7223"/>
      </w:tblGrid>
      <w:tr w:rsidR="00D76E80" w:rsidRPr="006C584B" w:rsidTr="00F15359">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6E80" w:rsidRPr="006C584B" w:rsidRDefault="00D76E80" w:rsidP="00F15359">
            <w:pPr>
              <w:tabs>
                <w:tab w:val="left" w:pos="540"/>
                <w:tab w:val="center" w:pos="4536"/>
              </w:tabs>
              <w:jc w:val="center"/>
              <w:rPr>
                <w:bCs/>
              </w:rPr>
            </w:pPr>
            <w:r w:rsidRPr="006C584B">
              <w:rPr>
                <w:bCs/>
                <w:sz w:val="22"/>
                <w:szCs w:val="22"/>
                <w:lang w:eastAsia="en-US"/>
              </w:rPr>
              <w:br/>
            </w:r>
            <w:r w:rsidRPr="006C584B">
              <w:rPr>
                <w:bCs/>
              </w:rPr>
              <w:t>D</w:t>
            </w:r>
            <w:r>
              <w:rPr>
                <w:bCs/>
              </w:rPr>
              <w:t xml:space="preserve">ISCIPLINE: </w:t>
            </w:r>
            <w:r>
              <w:rPr>
                <w:b/>
                <w:bCs/>
              </w:rPr>
              <w:t>PHARMACEUTIC</w:t>
            </w:r>
            <w:r w:rsidRPr="006B3E42">
              <w:rPr>
                <w:b/>
                <w:bCs/>
              </w:rPr>
              <w:t>AL SCIENCES</w:t>
            </w:r>
          </w:p>
          <w:p w:rsidR="00D76E80" w:rsidRPr="006C584B" w:rsidRDefault="00D76E80" w:rsidP="00F15359">
            <w:pPr>
              <w:tabs>
                <w:tab w:val="left" w:pos="602"/>
                <w:tab w:val="center" w:pos="4536"/>
              </w:tabs>
              <w:ind w:left="176" w:hanging="176"/>
              <w:jc w:val="center"/>
              <w:rPr>
                <w:bCs/>
                <w:sz w:val="22"/>
                <w:szCs w:val="22"/>
                <w:lang w:eastAsia="en-US"/>
              </w:rPr>
            </w:pP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hideMark/>
          </w:tcPr>
          <w:p w:rsidR="00D76E80" w:rsidRPr="00130220" w:rsidRDefault="00D76E80" w:rsidP="00F15359">
            <w:pPr>
              <w:tabs>
                <w:tab w:val="left" w:pos="540"/>
                <w:tab w:val="center" w:pos="4536"/>
              </w:tabs>
              <w:jc w:val="center"/>
              <w:rPr>
                <w:b/>
                <w:bCs/>
                <w:lang w:eastAsia="en-US"/>
              </w:rPr>
            </w:pPr>
            <w:r>
              <w:rPr>
                <w:b/>
                <w:bCs/>
                <w:lang w:eastAsia="en-US"/>
              </w:rPr>
              <w:t>No.</w:t>
            </w:r>
            <w:r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hideMark/>
          </w:tcPr>
          <w:p w:rsidR="00D76E80" w:rsidRPr="00130220" w:rsidRDefault="00D76E80" w:rsidP="00F15359">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hideMark/>
          </w:tcPr>
          <w:p w:rsidR="00D76E80" w:rsidRPr="00130220" w:rsidRDefault="00D76E80" w:rsidP="00F15359">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hideMark/>
          </w:tcPr>
          <w:p w:rsidR="00D76E80" w:rsidRPr="00130220" w:rsidRDefault="00D76E80" w:rsidP="00F15359">
            <w:pPr>
              <w:tabs>
                <w:tab w:val="left" w:pos="540"/>
                <w:tab w:val="center" w:pos="4536"/>
              </w:tabs>
              <w:jc w:val="center"/>
              <w:rPr>
                <w:b/>
                <w:bCs/>
                <w:lang w:eastAsia="en-US"/>
              </w:rPr>
            </w:pPr>
            <w:r w:rsidRPr="00130220">
              <w:rPr>
                <w:b/>
                <w:bCs/>
                <w:lang w:eastAsia="en-US"/>
              </w:rPr>
              <w:t>Title of the project</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D76E80" w:rsidRPr="008D7D3D" w:rsidRDefault="008D7D3D" w:rsidP="00F15359">
            <w:pPr>
              <w:tabs>
                <w:tab w:val="left" w:pos="540"/>
                <w:tab w:val="center" w:pos="4536"/>
              </w:tabs>
              <w:jc w:val="center"/>
              <w:rPr>
                <w:bCs/>
                <w:lang w:eastAsia="en-US"/>
              </w:rPr>
            </w:pPr>
            <w:r w:rsidRPr="008D7D3D">
              <w:rPr>
                <w:rStyle w:val="markedcontent"/>
              </w:rPr>
              <w:t>Department of Chemical Technology of Pharmaceuticals</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A61F5B" w:rsidP="00F15359">
            <w:pPr>
              <w:tabs>
                <w:tab w:val="left" w:pos="540"/>
                <w:tab w:val="center" w:pos="4536"/>
              </w:tabs>
              <w:jc w:val="center"/>
              <w:rPr>
                <w:bCs/>
                <w:lang w:eastAsia="en-US"/>
              </w:rPr>
            </w:pPr>
            <w:r>
              <w:rPr>
                <w:bCs/>
                <w:lang w:eastAsia="en-US"/>
              </w:rPr>
              <w:t>dr hab. Krzysztof Łączkowski,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DC3782" w:rsidP="00F15359">
            <w:pPr>
              <w:pStyle w:val="Zwykytekst"/>
              <w:jc w:val="center"/>
              <w:rPr>
                <w:rFonts w:ascii="Times New Roman" w:hAnsi="Times New Roman" w:cs="Times New Roman"/>
                <w:sz w:val="24"/>
                <w:szCs w:val="24"/>
              </w:rPr>
            </w:pPr>
            <w:r>
              <w:rPr>
                <w:rFonts w:ascii="Times New Roman" w:hAnsi="Times New Roman" w:cs="Times New Roman"/>
                <w:sz w:val="24"/>
                <w:szCs w:val="24"/>
              </w:rPr>
              <w:t>New protein tyrosine  phosphatase inhibitors and their anti-caner activity</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2.</w:t>
            </w:r>
          </w:p>
        </w:tc>
        <w:tc>
          <w:tcPr>
            <w:tcW w:w="3609" w:type="dxa"/>
            <w:tcBorders>
              <w:top w:val="single" w:sz="4" w:space="0" w:color="auto"/>
              <w:left w:val="single" w:sz="4" w:space="0" w:color="auto"/>
              <w:bottom w:val="single" w:sz="4" w:space="0" w:color="auto"/>
              <w:right w:val="single" w:sz="4" w:space="0" w:color="auto"/>
            </w:tcBorders>
          </w:tcPr>
          <w:p w:rsidR="00D76E80" w:rsidRPr="008D7D3D" w:rsidRDefault="008D7D3D" w:rsidP="00F15359">
            <w:pPr>
              <w:tabs>
                <w:tab w:val="left" w:pos="540"/>
                <w:tab w:val="center" w:pos="4536"/>
              </w:tabs>
              <w:jc w:val="center"/>
              <w:rPr>
                <w:bCs/>
                <w:lang w:eastAsia="en-US"/>
              </w:rPr>
            </w:pPr>
            <w:r w:rsidRPr="008D7D3D">
              <w:rPr>
                <w:rStyle w:val="markedcontent"/>
              </w:rPr>
              <w:t>Department of Organic Chemistry</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A61F5B" w:rsidP="00F15359">
            <w:pPr>
              <w:tabs>
                <w:tab w:val="left" w:pos="540"/>
                <w:tab w:val="center" w:pos="4536"/>
              </w:tabs>
              <w:jc w:val="center"/>
              <w:rPr>
                <w:bCs/>
                <w:lang w:eastAsia="en-US"/>
              </w:rPr>
            </w:pPr>
            <w:r>
              <w:rPr>
                <w:bCs/>
                <w:lang w:eastAsia="en-US"/>
              </w:rPr>
              <w:t>dr hab. Alicja Nowaczyk,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0F14BA" w:rsidP="00F15359">
            <w:pPr>
              <w:tabs>
                <w:tab w:val="left" w:pos="540"/>
                <w:tab w:val="center" w:pos="4536"/>
              </w:tabs>
              <w:jc w:val="center"/>
              <w:rPr>
                <w:bCs/>
                <w:lang w:eastAsia="en-US"/>
              </w:rPr>
            </w:pPr>
            <w:r>
              <w:rPr>
                <w:bCs/>
                <w:lang w:eastAsia="en-US"/>
              </w:rPr>
              <w:t>In silico studies</w:t>
            </w:r>
            <w:r w:rsidR="00C1655B">
              <w:rPr>
                <w:bCs/>
                <w:lang w:eastAsia="en-US"/>
              </w:rPr>
              <w:t xml:space="preserve"> of selected compounds with antidysrhythmic activity in the circuratory system</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3.</w:t>
            </w:r>
          </w:p>
        </w:tc>
        <w:tc>
          <w:tcPr>
            <w:tcW w:w="3609" w:type="dxa"/>
            <w:tcBorders>
              <w:top w:val="single" w:sz="4" w:space="0" w:color="auto"/>
              <w:left w:val="single" w:sz="4" w:space="0" w:color="auto"/>
              <w:bottom w:val="single" w:sz="4" w:space="0" w:color="auto"/>
              <w:right w:val="single" w:sz="4" w:space="0" w:color="auto"/>
            </w:tcBorders>
          </w:tcPr>
          <w:p w:rsidR="00D76E80" w:rsidRPr="008D7D3D" w:rsidRDefault="008D7D3D" w:rsidP="00F15359">
            <w:pPr>
              <w:tabs>
                <w:tab w:val="left" w:pos="540"/>
                <w:tab w:val="center" w:pos="4536"/>
              </w:tabs>
              <w:jc w:val="center"/>
              <w:rPr>
                <w:bCs/>
                <w:lang w:eastAsia="en-US"/>
              </w:rPr>
            </w:pPr>
            <w:r w:rsidRPr="008D7D3D">
              <w:rPr>
                <w:rStyle w:val="markedcontent"/>
              </w:rPr>
              <w:t>Department of Clinical Biochemistry</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A61F5B" w:rsidP="00F15359">
            <w:pPr>
              <w:tabs>
                <w:tab w:val="left" w:pos="540"/>
                <w:tab w:val="center" w:pos="4536"/>
              </w:tabs>
              <w:jc w:val="center"/>
              <w:rPr>
                <w:bCs/>
                <w:lang w:eastAsia="en-US"/>
              </w:rPr>
            </w:pPr>
            <w:r>
              <w:rPr>
                <w:bCs/>
                <w:lang w:eastAsia="en-US"/>
              </w:rPr>
              <w:t>dr hab. Rafał Różalski,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5A42B8" w:rsidP="00F15359">
            <w:pPr>
              <w:tabs>
                <w:tab w:val="left" w:pos="540"/>
                <w:tab w:val="center" w:pos="4536"/>
              </w:tabs>
              <w:jc w:val="center"/>
              <w:rPr>
                <w:bCs/>
                <w:lang w:eastAsia="en-US"/>
              </w:rPr>
            </w:pPr>
            <w:r>
              <w:rPr>
                <w:bCs/>
                <w:lang w:eastAsia="en-US"/>
              </w:rPr>
              <w:t>Active DNA demeth</w:t>
            </w:r>
            <w:r w:rsidR="00664A90">
              <w:rPr>
                <w:bCs/>
                <w:lang w:eastAsia="en-US"/>
              </w:rPr>
              <w:t>ylation products as potential biomarkers of multiple myeloma development</w:t>
            </w:r>
          </w:p>
        </w:tc>
      </w:tr>
      <w:tr w:rsidR="00D76E80" w:rsidRPr="006C584B" w:rsidTr="00F15359">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E80" w:rsidRDefault="00D76E80" w:rsidP="00F15359">
            <w:pPr>
              <w:tabs>
                <w:tab w:val="left" w:pos="540"/>
                <w:tab w:val="center" w:pos="4536"/>
              </w:tabs>
              <w:rPr>
                <w:rFonts w:ascii="Arial" w:hAnsi="Arial" w:cs="Arial"/>
                <w:bCs/>
                <w:sz w:val="22"/>
                <w:szCs w:val="22"/>
              </w:rPr>
            </w:pPr>
          </w:p>
          <w:p w:rsidR="00D76E80" w:rsidRDefault="00D76E80" w:rsidP="00F15359">
            <w:pPr>
              <w:tabs>
                <w:tab w:val="left" w:pos="540"/>
                <w:tab w:val="center" w:pos="4536"/>
              </w:tabs>
              <w:jc w:val="center"/>
              <w:rPr>
                <w:bCs/>
                <w:sz w:val="22"/>
                <w:szCs w:val="22"/>
                <w:lang w:eastAsia="en-US"/>
              </w:rPr>
            </w:pPr>
            <w:r w:rsidRPr="006C584B">
              <w:rPr>
                <w:bCs/>
              </w:rPr>
              <w:t>D</w:t>
            </w:r>
            <w:r>
              <w:rPr>
                <w:bCs/>
              </w:rPr>
              <w:t xml:space="preserve">ISCIPLINE: </w:t>
            </w:r>
            <w:r>
              <w:rPr>
                <w:b/>
                <w:bCs/>
              </w:rPr>
              <w:t>MEDICAL SCIENCES</w:t>
            </w:r>
          </w:p>
          <w:p w:rsidR="00D76E80" w:rsidRDefault="00D76E80" w:rsidP="00F15359">
            <w:pPr>
              <w:tabs>
                <w:tab w:val="left" w:pos="540"/>
                <w:tab w:val="center" w:pos="4536"/>
              </w:tabs>
              <w:rPr>
                <w:bCs/>
                <w:sz w:val="22"/>
                <w:szCs w:val="22"/>
                <w:lang w:eastAsia="en-US"/>
              </w:rPr>
            </w:pP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Pr>
                <w:b/>
                <w:bCs/>
                <w:lang w:eastAsia="en-US"/>
              </w:rPr>
              <w:t>No.</w:t>
            </w:r>
            <w:r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sidRPr="00130220">
              <w:rPr>
                <w:b/>
                <w:bCs/>
                <w:lang w:eastAsia="en-US"/>
              </w:rPr>
              <w:t>Title of the project</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 xml:space="preserve">1. </w:t>
            </w:r>
          </w:p>
        </w:tc>
        <w:tc>
          <w:tcPr>
            <w:tcW w:w="3609" w:type="dxa"/>
            <w:tcBorders>
              <w:top w:val="single" w:sz="4" w:space="0" w:color="auto"/>
              <w:left w:val="single" w:sz="4" w:space="0" w:color="auto"/>
              <w:bottom w:val="single" w:sz="4" w:space="0" w:color="auto"/>
              <w:right w:val="single" w:sz="4" w:space="0" w:color="auto"/>
            </w:tcBorders>
          </w:tcPr>
          <w:p w:rsidR="00D76E80" w:rsidRPr="00B03DF9" w:rsidRDefault="00D76E80" w:rsidP="00F15359">
            <w:pPr>
              <w:tabs>
                <w:tab w:val="left" w:pos="540"/>
                <w:tab w:val="center" w:pos="4536"/>
              </w:tabs>
              <w:jc w:val="center"/>
              <w:rPr>
                <w:bCs/>
                <w:lang w:eastAsia="en-US"/>
              </w:rPr>
            </w:pPr>
            <w:r w:rsidRPr="00B03DF9">
              <w:rPr>
                <w:rStyle w:val="markedcontent"/>
              </w:rPr>
              <w:t>Department of Histology and Embryology</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E80" w:rsidP="00F15359">
            <w:pPr>
              <w:tabs>
                <w:tab w:val="left" w:pos="540"/>
                <w:tab w:val="center" w:pos="4536"/>
              </w:tabs>
              <w:jc w:val="center"/>
              <w:rPr>
                <w:bCs/>
                <w:lang w:val="en-US" w:eastAsia="en-US"/>
              </w:rPr>
            </w:pPr>
            <w:r w:rsidRPr="00B03DF9">
              <w:rPr>
                <w:bCs/>
                <w:lang w:val="en-US" w:eastAsia="en-US"/>
              </w:rPr>
              <w:t>dr hab. Maciej Gagat,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E02AAB" w:rsidP="00F15359">
            <w:pPr>
              <w:jc w:val="center"/>
            </w:pPr>
            <w:r>
              <w:t>Mechanobiology of the endothelial ce</w:t>
            </w:r>
            <w:r w:rsidR="005A6045">
              <w:t>l</w:t>
            </w:r>
            <w:r>
              <w:t>l migration as a basis for the use of biodegradable aliphatic poliester copolymers containing naturally bioactivated components in the design of ce</w:t>
            </w:r>
            <w:r w:rsidR="005A6045">
              <w:t>l</w:t>
            </w:r>
            <w:r>
              <w:t xml:space="preserve">l scaffolds with </w:t>
            </w:r>
            <w:r w:rsidR="00BD157D">
              <w:t>incr</w:t>
            </w:r>
            <w:r w:rsidR="005A6045">
              <w:t>e</w:t>
            </w:r>
            <w:r w:rsidR="00BD157D">
              <w:t>ased angiogenic potential of regenerated tissues</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 xml:space="preserve">2. </w:t>
            </w:r>
          </w:p>
        </w:tc>
        <w:tc>
          <w:tcPr>
            <w:tcW w:w="3609" w:type="dxa"/>
            <w:tcBorders>
              <w:top w:val="single" w:sz="4" w:space="0" w:color="auto"/>
              <w:left w:val="single" w:sz="4" w:space="0" w:color="auto"/>
              <w:bottom w:val="single" w:sz="4" w:space="0" w:color="auto"/>
              <w:right w:val="single" w:sz="4" w:space="0" w:color="auto"/>
            </w:tcBorders>
          </w:tcPr>
          <w:p w:rsidR="00D76E80" w:rsidRPr="00B03DF9" w:rsidRDefault="00E4144E" w:rsidP="00F15359">
            <w:pPr>
              <w:tabs>
                <w:tab w:val="left" w:pos="540"/>
                <w:tab w:val="center" w:pos="4536"/>
              </w:tabs>
              <w:jc w:val="center"/>
              <w:rPr>
                <w:bCs/>
                <w:lang w:eastAsia="en-US"/>
              </w:rPr>
            </w:pPr>
            <w:hyperlink r:id="rId34" w:history="1">
              <w:r w:rsidR="008D7D3D" w:rsidRPr="00C376A0">
                <w:rPr>
                  <w:rStyle w:val="Hipercze"/>
                  <w:color w:val="auto"/>
                  <w:u w:val="none"/>
                </w:rPr>
                <w:t>Department of Cardiology and Internal Diseases</w:t>
              </w:r>
            </w:hyperlink>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648" w:rsidP="00F15359">
            <w:pPr>
              <w:tabs>
                <w:tab w:val="left" w:pos="540"/>
                <w:tab w:val="center" w:pos="4536"/>
              </w:tabs>
              <w:jc w:val="center"/>
              <w:rPr>
                <w:bCs/>
                <w:lang w:val="en-US" w:eastAsia="en-US"/>
              </w:rPr>
            </w:pPr>
            <w:r>
              <w:rPr>
                <w:bCs/>
                <w:lang w:val="en-US" w:eastAsia="en-US"/>
              </w:rPr>
              <w:t>prof. dr hab. Jacek Kubica</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945B3C" w:rsidP="00F15359">
            <w:pPr>
              <w:jc w:val="center"/>
            </w:pPr>
            <w:r>
              <w:t>High plateled reactivity durning treatment with ticagrelor in patients with a history of acute coronary syndromes: the influence of the intestinal microbiota and the eubiotic effect of rifaximine. Comparative assessment of platalet function using two methods</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 xml:space="preserve">3. </w:t>
            </w:r>
          </w:p>
        </w:tc>
        <w:tc>
          <w:tcPr>
            <w:tcW w:w="3609" w:type="dxa"/>
            <w:tcBorders>
              <w:top w:val="single" w:sz="4" w:space="0" w:color="auto"/>
              <w:left w:val="single" w:sz="4" w:space="0" w:color="auto"/>
              <w:bottom w:val="single" w:sz="4" w:space="0" w:color="auto"/>
              <w:right w:val="single" w:sz="4" w:space="0" w:color="auto"/>
            </w:tcBorders>
          </w:tcPr>
          <w:p w:rsidR="00D76E80" w:rsidRPr="00B03DF9" w:rsidRDefault="00E4144E" w:rsidP="00F15359">
            <w:pPr>
              <w:jc w:val="center"/>
              <w:rPr>
                <w:bCs/>
              </w:rPr>
            </w:pPr>
            <w:hyperlink r:id="rId35" w:history="1">
              <w:r w:rsidR="008D7D3D" w:rsidRPr="00C376A0">
                <w:rPr>
                  <w:rStyle w:val="Hipercze"/>
                  <w:color w:val="auto"/>
                  <w:u w:val="none"/>
                </w:rPr>
                <w:t>Department of Pathology</w:t>
              </w:r>
            </w:hyperlink>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648" w:rsidP="00F15359">
            <w:pPr>
              <w:tabs>
                <w:tab w:val="left" w:pos="540"/>
                <w:tab w:val="center" w:pos="4536"/>
              </w:tabs>
              <w:jc w:val="center"/>
              <w:rPr>
                <w:bCs/>
                <w:lang w:val="en-US" w:eastAsia="en-US"/>
              </w:rPr>
            </w:pPr>
            <w:r>
              <w:rPr>
                <w:bCs/>
                <w:lang w:val="en-US" w:eastAsia="en-US"/>
              </w:rPr>
              <w:t>prof. dr hab. Dariusz Grzanka</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591424" w:rsidP="00F15359">
            <w:pPr>
              <w:tabs>
                <w:tab w:val="left" w:pos="540"/>
                <w:tab w:val="center" w:pos="4536"/>
              </w:tabs>
              <w:jc w:val="center"/>
              <w:rPr>
                <w:bCs/>
                <w:lang w:eastAsia="en-US"/>
              </w:rPr>
            </w:pPr>
            <w:r>
              <w:rPr>
                <w:bCs/>
                <w:lang w:eastAsia="en-US"/>
              </w:rPr>
              <w:t xml:space="preserve">Deregulation of </w:t>
            </w:r>
            <w:r w:rsidR="00D45BF3">
              <w:rPr>
                <w:bCs/>
                <w:lang w:eastAsia="en-US"/>
              </w:rPr>
              <w:t>epigenetic mechan</w:t>
            </w:r>
            <w:r w:rsidR="008A1F51">
              <w:rPr>
                <w:bCs/>
                <w:lang w:eastAsia="en-US"/>
              </w:rPr>
              <w:t>isms</w:t>
            </w:r>
            <w:r w:rsidR="00D45BF3">
              <w:rPr>
                <w:bCs/>
                <w:lang w:eastAsia="en-US"/>
              </w:rPr>
              <w:t xml:space="preserve"> in urothelial carcinoma of the bladder</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4.</w:t>
            </w:r>
          </w:p>
        </w:tc>
        <w:tc>
          <w:tcPr>
            <w:tcW w:w="3609" w:type="dxa"/>
            <w:tcBorders>
              <w:top w:val="single" w:sz="4" w:space="0" w:color="auto"/>
              <w:left w:val="single" w:sz="4" w:space="0" w:color="auto"/>
              <w:bottom w:val="single" w:sz="4" w:space="0" w:color="auto"/>
              <w:right w:val="single" w:sz="4" w:space="0" w:color="auto"/>
            </w:tcBorders>
          </w:tcPr>
          <w:p w:rsidR="00D76E80" w:rsidRPr="00B03DF9" w:rsidRDefault="00E4144E" w:rsidP="00D76648">
            <w:pPr>
              <w:jc w:val="center"/>
            </w:pPr>
            <w:hyperlink r:id="rId36" w:history="1">
              <w:r w:rsidR="00D76E80" w:rsidRPr="00B03DF9">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E80" w:rsidP="00F15359">
            <w:pPr>
              <w:tabs>
                <w:tab w:val="left" w:pos="540"/>
                <w:tab w:val="center" w:pos="4536"/>
              </w:tabs>
              <w:rPr>
                <w:bCs/>
                <w:lang w:val="en-US" w:eastAsia="en-US"/>
              </w:rPr>
            </w:pPr>
            <w:r>
              <w:rPr>
                <w:bCs/>
                <w:lang w:val="en-US" w:eastAsia="en-US"/>
              </w:rPr>
              <w:t>dr hab. Anna Bajek,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846500" w:rsidP="00846500">
            <w:pPr>
              <w:tabs>
                <w:tab w:val="left" w:pos="540"/>
                <w:tab w:val="center" w:pos="4536"/>
              </w:tabs>
              <w:jc w:val="center"/>
            </w:pPr>
            <w:r>
              <w:t>Application of new technologies in the evaluation of anti-cancer potential of natural origin compounds</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5.</w:t>
            </w:r>
          </w:p>
        </w:tc>
        <w:tc>
          <w:tcPr>
            <w:tcW w:w="3609" w:type="dxa"/>
            <w:tcBorders>
              <w:top w:val="single" w:sz="4" w:space="0" w:color="auto"/>
              <w:left w:val="single" w:sz="4" w:space="0" w:color="auto"/>
              <w:bottom w:val="single" w:sz="4" w:space="0" w:color="auto"/>
              <w:right w:val="single" w:sz="4" w:space="0" w:color="auto"/>
            </w:tcBorders>
          </w:tcPr>
          <w:p w:rsidR="00D76E80" w:rsidRPr="00B03DF9" w:rsidRDefault="00E4144E" w:rsidP="00D76648">
            <w:pPr>
              <w:jc w:val="center"/>
              <w:rPr>
                <w:bCs/>
              </w:rPr>
            </w:pPr>
            <w:hyperlink r:id="rId37" w:history="1">
              <w:r w:rsidR="00D76648" w:rsidRPr="00B03DF9">
                <w:rPr>
                  <w:rStyle w:val="Hipercze"/>
                  <w:color w:val="auto"/>
                  <w:u w:val="none"/>
                </w:rPr>
                <w:t>Department of Urology and Andrology</w:t>
              </w:r>
            </w:hyperlink>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648" w:rsidP="00F15359">
            <w:pPr>
              <w:tabs>
                <w:tab w:val="left" w:pos="540"/>
                <w:tab w:val="center" w:pos="4536"/>
              </w:tabs>
              <w:jc w:val="center"/>
              <w:rPr>
                <w:bCs/>
                <w:lang w:val="en-US" w:eastAsia="en-US"/>
              </w:rPr>
            </w:pPr>
            <w:r>
              <w:rPr>
                <w:bCs/>
                <w:lang w:val="en-US" w:eastAsia="en-US"/>
              </w:rPr>
              <w:t>dr hab. Małgorzata Maj,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E87784" w:rsidP="00F15359">
            <w:pPr>
              <w:tabs>
                <w:tab w:val="left" w:pos="540"/>
                <w:tab w:val="center" w:pos="4536"/>
              </w:tabs>
              <w:jc w:val="center"/>
              <w:rPr>
                <w:bCs/>
                <w:lang w:eastAsia="en-US"/>
              </w:rPr>
            </w:pPr>
            <w:r>
              <w:rPr>
                <w:color w:val="000000"/>
              </w:rPr>
              <w:t>The study of the role of extracellular vesicles in communication between normal and cancer cells</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6.</w:t>
            </w:r>
          </w:p>
        </w:tc>
        <w:tc>
          <w:tcPr>
            <w:tcW w:w="3609" w:type="dxa"/>
            <w:tcBorders>
              <w:top w:val="single" w:sz="4" w:space="0" w:color="auto"/>
              <w:left w:val="single" w:sz="4" w:space="0" w:color="auto"/>
              <w:bottom w:val="single" w:sz="4" w:space="0" w:color="auto"/>
              <w:right w:val="single" w:sz="4" w:space="0" w:color="auto"/>
            </w:tcBorders>
          </w:tcPr>
          <w:p w:rsidR="00D76E80" w:rsidRPr="00C3329E" w:rsidRDefault="00C3329E" w:rsidP="00F15359">
            <w:pPr>
              <w:jc w:val="center"/>
              <w:rPr>
                <w:bCs/>
              </w:rPr>
            </w:pPr>
            <w:r w:rsidRPr="00C3329E">
              <w:rPr>
                <w:rStyle w:val="markedcontent"/>
              </w:rPr>
              <w:t>Department of Histology and Embryology</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648" w:rsidP="00F15359">
            <w:pPr>
              <w:tabs>
                <w:tab w:val="left" w:pos="540"/>
                <w:tab w:val="center" w:pos="4536"/>
              </w:tabs>
              <w:jc w:val="center"/>
              <w:rPr>
                <w:bCs/>
                <w:lang w:val="en-US" w:eastAsia="en-US"/>
              </w:rPr>
            </w:pPr>
            <w:r>
              <w:rPr>
                <w:bCs/>
                <w:lang w:val="en-US" w:eastAsia="en-US"/>
              </w:rPr>
              <w:t>dr hab. Magdalena Izdebska,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922BEE" w:rsidP="00F15359">
            <w:pPr>
              <w:tabs>
                <w:tab w:val="left" w:pos="540"/>
                <w:tab w:val="center" w:pos="4536"/>
              </w:tabs>
              <w:jc w:val="center"/>
              <w:rPr>
                <w:bCs/>
                <w:lang w:eastAsia="en-US"/>
              </w:rPr>
            </w:pPr>
            <w:r>
              <w:rPr>
                <w:bCs/>
                <w:lang w:eastAsia="en-US"/>
              </w:rPr>
              <w:t>Assessment of the metastatic potential of breast cancer cells in the context of the manipulation of cytoskeleton-related prot</w:t>
            </w:r>
            <w:r w:rsidR="00CE2BD9">
              <w:rPr>
                <w:bCs/>
                <w:lang w:eastAsia="en-US"/>
              </w:rPr>
              <w:t>eins</w:t>
            </w:r>
            <w:r>
              <w:rPr>
                <w:bCs/>
                <w:lang w:eastAsia="en-US"/>
              </w:rPr>
              <w:t xml:space="preserve"> – </w:t>
            </w:r>
            <w:r w:rsidRPr="00922BEE">
              <w:rPr>
                <w:bCs/>
                <w:i/>
                <w:lang w:eastAsia="en-US"/>
              </w:rPr>
              <w:t>in vitro</w:t>
            </w:r>
            <w:r>
              <w:rPr>
                <w:bCs/>
                <w:lang w:eastAsia="en-US"/>
              </w:rPr>
              <w:t xml:space="preserve"> studies</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7.</w:t>
            </w:r>
          </w:p>
        </w:tc>
        <w:tc>
          <w:tcPr>
            <w:tcW w:w="3609" w:type="dxa"/>
            <w:tcBorders>
              <w:top w:val="single" w:sz="4" w:space="0" w:color="auto"/>
              <w:left w:val="single" w:sz="4" w:space="0" w:color="auto"/>
              <w:bottom w:val="single" w:sz="4" w:space="0" w:color="auto"/>
              <w:right w:val="single" w:sz="4" w:space="0" w:color="auto"/>
            </w:tcBorders>
          </w:tcPr>
          <w:p w:rsidR="00D76E80" w:rsidRPr="003131EB" w:rsidRDefault="00E4144E" w:rsidP="00F15359">
            <w:pPr>
              <w:jc w:val="center"/>
              <w:rPr>
                <w:bCs/>
              </w:rPr>
            </w:pPr>
            <w:hyperlink r:id="rId38" w:history="1">
              <w:r w:rsidR="008D7D3D" w:rsidRPr="00C376A0">
                <w:rPr>
                  <w:rStyle w:val="Hipercze"/>
                  <w:color w:val="auto"/>
                  <w:u w:val="none"/>
                </w:rPr>
                <w:t>Department of Allergology, Clinical Immunology and Internal Diseases</w:t>
              </w:r>
            </w:hyperlink>
          </w:p>
        </w:tc>
        <w:tc>
          <w:tcPr>
            <w:tcW w:w="3402" w:type="dxa"/>
            <w:tcBorders>
              <w:top w:val="single" w:sz="4" w:space="0" w:color="auto"/>
              <w:left w:val="single" w:sz="4" w:space="0" w:color="auto"/>
              <w:bottom w:val="single" w:sz="4" w:space="0" w:color="auto"/>
              <w:right w:val="single" w:sz="4" w:space="0" w:color="auto"/>
            </w:tcBorders>
          </w:tcPr>
          <w:p w:rsidR="00D76E80" w:rsidRPr="003131EB" w:rsidRDefault="00D76648" w:rsidP="00F15359">
            <w:pPr>
              <w:tabs>
                <w:tab w:val="left" w:pos="540"/>
                <w:tab w:val="center" w:pos="4536"/>
              </w:tabs>
              <w:jc w:val="center"/>
              <w:rPr>
                <w:bCs/>
                <w:lang w:val="en-US" w:eastAsia="en-US"/>
              </w:rPr>
            </w:pPr>
            <w:r>
              <w:rPr>
                <w:bCs/>
                <w:lang w:val="en-US" w:eastAsia="en-US"/>
              </w:rPr>
              <w:t>prof. dr hab. Zbigniew Bartuzi</w:t>
            </w:r>
          </w:p>
        </w:tc>
        <w:tc>
          <w:tcPr>
            <w:tcW w:w="7223" w:type="dxa"/>
            <w:tcBorders>
              <w:top w:val="single" w:sz="4" w:space="0" w:color="auto"/>
              <w:left w:val="single" w:sz="4" w:space="0" w:color="auto"/>
              <w:bottom w:val="single" w:sz="4" w:space="0" w:color="auto"/>
              <w:right w:val="single" w:sz="4" w:space="0" w:color="auto"/>
            </w:tcBorders>
          </w:tcPr>
          <w:p w:rsidR="00D76E80" w:rsidRPr="007C077A" w:rsidRDefault="007C077A" w:rsidP="007C077A">
            <w:pPr>
              <w:pStyle w:val="Zwykytekst"/>
              <w:jc w:val="center"/>
              <w:rPr>
                <w:rFonts w:ascii="Times New Roman" w:hAnsi="Times New Roman" w:cs="Times New Roman"/>
                <w:sz w:val="24"/>
                <w:szCs w:val="24"/>
              </w:rPr>
            </w:pPr>
            <w:r w:rsidRPr="007C077A">
              <w:rPr>
                <w:rFonts w:ascii="Times New Roman" w:hAnsi="Times New Roman" w:cs="Times New Roman"/>
                <w:sz w:val="24"/>
                <w:szCs w:val="24"/>
              </w:rPr>
              <w:t>Analysis of the allergy profile to species-specific and cross-reacting inhalation and food allergens, based on the results of determination of IgE specific concentration for extracts and allergen molecules using multiparameter platforms (ImmunoCap ISAC and ALEX Allergy Explorer Test)</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Pr>
                <w:bCs/>
                <w:lang w:eastAsia="en-US"/>
              </w:rPr>
              <w:t>8.</w:t>
            </w:r>
          </w:p>
        </w:tc>
        <w:tc>
          <w:tcPr>
            <w:tcW w:w="3609" w:type="dxa"/>
            <w:tcBorders>
              <w:top w:val="single" w:sz="4" w:space="0" w:color="auto"/>
              <w:left w:val="single" w:sz="4" w:space="0" w:color="auto"/>
              <w:bottom w:val="single" w:sz="4" w:space="0" w:color="auto"/>
              <w:right w:val="single" w:sz="4" w:space="0" w:color="auto"/>
            </w:tcBorders>
          </w:tcPr>
          <w:p w:rsidR="00D76E80" w:rsidRPr="00051BEB" w:rsidRDefault="00D76E80" w:rsidP="00F15359">
            <w:pPr>
              <w:tabs>
                <w:tab w:val="left" w:pos="540"/>
                <w:tab w:val="center" w:pos="4536"/>
              </w:tabs>
              <w:jc w:val="center"/>
              <w:rPr>
                <w:bCs/>
                <w:lang w:eastAsia="en-US"/>
              </w:rPr>
            </w:pPr>
            <w:r w:rsidRPr="00051BEB">
              <w:rPr>
                <w:rStyle w:val="markedcontent"/>
              </w:rPr>
              <w:t>Department of Neurosurgery and Neurology</w:t>
            </w:r>
          </w:p>
        </w:tc>
        <w:tc>
          <w:tcPr>
            <w:tcW w:w="3402" w:type="dxa"/>
            <w:tcBorders>
              <w:top w:val="single" w:sz="4" w:space="0" w:color="auto"/>
              <w:left w:val="single" w:sz="4" w:space="0" w:color="auto"/>
              <w:bottom w:val="single" w:sz="4" w:space="0" w:color="auto"/>
              <w:right w:val="single" w:sz="4" w:space="0" w:color="auto"/>
            </w:tcBorders>
          </w:tcPr>
          <w:p w:rsidR="00D76E80" w:rsidRPr="00051BEB" w:rsidRDefault="00D76E80" w:rsidP="00F15359">
            <w:pPr>
              <w:tabs>
                <w:tab w:val="left" w:pos="540"/>
                <w:tab w:val="center" w:pos="4536"/>
              </w:tabs>
              <w:jc w:val="center"/>
              <w:rPr>
                <w:bCs/>
                <w:lang w:eastAsia="en-US"/>
              </w:rPr>
            </w:pPr>
            <w:r w:rsidRPr="00051BEB">
              <w:rPr>
                <w:bCs/>
                <w:lang w:eastAsia="en-US"/>
              </w:rPr>
              <w:t xml:space="preserve">dr hab. Paweł Sokal, </w:t>
            </w:r>
            <w:r w:rsidR="00D76648">
              <w:rPr>
                <w:bCs/>
                <w:lang w:eastAsia="en-US"/>
              </w:rPr>
              <w:t>prof.</w:t>
            </w:r>
            <w:r w:rsidRPr="00051BEB">
              <w:rPr>
                <w:bCs/>
                <w:lang w:eastAsia="en-US"/>
              </w:rPr>
              <w:t xml:space="preserve"> UMK</w:t>
            </w:r>
          </w:p>
        </w:tc>
        <w:tc>
          <w:tcPr>
            <w:tcW w:w="7223" w:type="dxa"/>
            <w:tcBorders>
              <w:top w:val="single" w:sz="4" w:space="0" w:color="auto"/>
              <w:left w:val="single" w:sz="4" w:space="0" w:color="auto"/>
              <w:bottom w:val="single" w:sz="4" w:space="0" w:color="auto"/>
              <w:right w:val="single" w:sz="4" w:space="0" w:color="auto"/>
            </w:tcBorders>
          </w:tcPr>
          <w:p w:rsidR="00D76E80" w:rsidRPr="00051BEB" w:rsidRDefault="00A6189E" w:rsidP="00F15359">
            <w:pPr>
              <w:pStyle w:val="Akapitzlist"/>
              <w:spacing w:after="0" w:line="24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Deep Anterior Cerebellar Stimulation in Treatment of Poststroke Spasticity and Motor Function Impairment. A randomized, single-blinded clinical trial</w:t>
            </w:r>
          </w:p>
        </w:tc>
      </w:tr>
      <w:tr w:rsidR="00D76648" w:rsidRPr="006C584B" w:rsidTr="00F15359">
        <w:tc>
          <w:tcPr>
            <w:tcW w:w="786" w:type="dxa"/>
            <w:tcBorders>
              <w:top w:val="single" w:sz="4" w:space="0" w:color="auto"/>
              <w:left w:val="single" w:sz="4" w:space="0" w:color="auto"/>
              <w:bottom w:val="single" w:sz="4" w:space="0" w:color="auto"/>
              <w:right w:val="single" w:sz="4" w:space="0" w:color="auto"/>
            </w:tcBorders>
          </w:tcPr>
          <w:p w:rsidR="00D76648" w:rsidRDefault="00D76648" w:rsidP="00F15359">
            <w:pPr>
              <w:tabs>
                <w:tab w:val="left" w:pos="540"/>
                <w:tab w:val="center" w:pos="4536"/>
              </w:tabs>
              <w:jc w:val="center"/>
              <w:rPr>
                <w:bCs/>
                <w:lang w:eastAsia="en-US"/>
              </w:rPr>
            </w:pPr>
            <w:r>
              <w:rPr>
                <w:bCs/>
                <w:lang w:eastAsia="en-US"/>
              </w:rPr>
              <w:t>9.</w:t>
            </w:r>
          </w:p>
        </w:tc>
        <w:tc>
          <w:tcPr>
            <w:tcW w:w="3609" w:type="dxa"/>
            <w:tcBorders>
              <w:top w:val="single" w:sz="4" w:space="0" w:color="auto"/>
              <w:left w:val="single" w:sz="4" w:space="0" w:color="auto"/>
              <w:bottom w:val="single" w:sz="4" w:space="0" w:color="auto"/>
              <w:right w:val="single" w:sz="4" w:space="0" w:color="auto"/>
            </w:tcBorders>
          </w:tcPr>
          <w:p w:rsidR="00D76648" w:rsidRPr="00C3329E" w:rsidRDefault="00C3329E" w:rsidP="00F15359">
            <w:pPr>
              <w:tabs>
                <w:tab w:val="left" w:pos="540"/>
                <w:tab w:val="center" w:pos="4536"/>
              </w:tabs>
              <w:jc w:val="center"/>
              <w:rPr>
                <w:rStyle w:val="markedcontent"/>
              </w:rPr>
            </w:pPr>
            <w:r w:rsidRPr="00C3329E">
              <w:rPr>
                <w:rStyle w:val="markedcontent"/>
              </w:rPr>
              <w:t>Department of Vascular Surgery and Angiology</w:t>
            </w:r>
          </w:p>
        </w:tc>
        <w:tc>
          <w:tcPr>
            <w:tcW w:w="3402" w:type="dxa"/>
            <w:tcBorders>
              <w:top w:val="single" w:sz="4" w:space="0" w:color="auto"/>
              <w:left w:val="single" w:sz="4" w:space="0" w:color="auto"/>
              <w:bottom w:val="single" w:sz="4" w:space="0" w:color="auto"/>
              <w:right w:val="single" w:sz="4" w:space="0" w:color="auto"/>
            </w:tcBorders>
          </w:tcPr>
          <w:p w:rsidR="00D76648" w:rsidRPr="00051BEB" w:rsidRDefault="00D76648" w:rsidP="00F15359">
            <w:pPr>
              <w:tabs>
                <w:tab w:val="left" w:pos="540"/>
                <w:tab w:val="center" w:pos="4536"/>
              </w:tabs>
              <w:jc w:val="center"/>
              <w:rPr>
                <w:bCs/>
                <w:lang w:eastAsia="en-US"/>
              </w:rPr>
            </w:pPr>
            <w:r>
              <w:rPr>
                <w:bCs/>
                <w:lang w:eastAsia="en-US"/>
              </w:rPr>
              <w:t>dr hab. Arkadiusz Migdalski, prof. UMK</w:t>
            </w:r>
          </w:p>
        </w:tc>
        <w:tc>
          <w:tcPr>
            <w:tcW w:w="7223" w:type="dxa"/>
            <w:tcBorders>
              <w:top w:val="single" w:sz="4" w:space="0" w:color="auto"/>
              <w:left w:val="single" w:sz="4" w:space="0" w:color="auto"/>
              <w:bottom w:val="single" w:sz="4" w:space="0" w:color="auto"/>
              <w:right w:val="single" w:sz="4" w:space="0" w:color="auto"/>
            </w:tcBorders>
          </w:tcPr>
          <w:p w:rsidR="00D76648" w:rsidRPr="00051BEB" w:rsidRDefault="00B3663C" w:rsidP="00F15359">
            <w:pPr>
              <w:pStyle w:val="Akapitzlist"/>
              <w:spacing w:after="0" w:line="24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The impact of tissue factor pat</w:t>
            </w:r>
            <w:r w:rsidR="00026D20">
              <w:rPr>
                <w:rFonts w:ascii="Times New Roman" w:hAnsi="Times New Roman" w:cs="Times New Roman"/>
                <w:iCs/>
                <w:sz w:val="24"/>
                <w:szCs w:val="24"/>
                <w:lang w:val="en-US"/>
              </w:rPr>
              <w:t>h</w:t>
            </w:r>
            <w:r>
              <w:rPr>
                <w:rFonts w:ascii="Times New Roman" w:hAnsi="Times New Roman" w:cs="Times New Roman"/>
                <w:iCs/>
                <w:sz w:val="24"/>
                <w:szCs w:val="24"/>
                <w:lang w:val="en-US"/>
              </w:rPr>
              <w:t>way coagulation cascade on angiogenesis process in atherosclerotic plaques of patients with critical carotid stenosis</w:t>
            </w:r>
          </w:p>
        </w:tc>
      </w:tr>
      <w:tr w:rsidR="00D76E80" w:rsidRPr="006C584B" w:rsidTr="00F15359">
        <w:tc>
          <w:tcPr>
            <w:tcW w:w="150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E80" w:rsidRDefault="00D76E80" w:rsidP="00F15359">
            <w:pPr>
              <w:tabs>
                <w:tab w:val="left" w:pos="540"/>
                <w:tab w:val="center" w:pos="4536"/>
              </w:tabs>
              <w:rPr>
                <w:rFonts w:ascii="Arial" w:hAnsi="Arial" w:cs="Arial"/>
                <w:bCs/>
                <w:sz w:val="22"/>
                <w:szCs w:val="22"/>
              </w:rPr>
            </w:pPr>
          </w:p>
          <w:p w:rsidR="00D76E80" w:rsidRDefault="00D76E80" w:rsidP="00F15359">
            <w:pPr>
              <w:tabs>
                <w:tab w:val="left" w:pos="540"/>
                <w:tab w:val="center" w:pos="4536"/>
              </w:tabs>
              <w:jc w:val="center"/>
              <w:rPr>
                <w:bCs/>
                <w:sz w:val="22"/>
                <w:szCs w:val="22"/>
                <w:lang w:eastAsia="en-US"/>
              </w:rPr>
            </w:pPr>
            <w:r w:rsidRPr="006C584B">
              <w:rPr>
                <w:bCs/>
              </w:rPr>
              <w:t>D</w:t>
            </w:r>
            <w:r>
              <w:rPr>
                <w:bCs/>
              </w:rPr>
              <w:t xml:space="preserve">ISCIPLINE: </w:t>
            </w:r>
            <w:r>
              <w:rPr>
                <w:b/>
                <w:bCs/>
              </w:rPr>
              <w:t>HEALTH SCIENCES</w:t>
            </w:r>
          </w:p>
          <w:p w:rsidR="00D76E80" w:rsidRDefault="00D76E80" w:rsidP="00F15359">
            <w:pPr>
              <w:tabs>
                <w:tab w:val="left" w:pos="540"/>
                <w:tab w:val="center" w:pos="4536"/>
              </w:tabs>
              <w:rPr>
                <w:bCs/>
                <w:sz w:val="22"/>
                <w:szCs w:val="22"/>
                <w:lang w:eastAsia="en-US"/>
              </w:rPr>
            </w:pP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Pr>
                <w:b/>
                <w:bCs/>
                <w:lang w:eastAsia="en-US"/>
              </w:rPr>
              <w:t>No.</w:t>
            </w:r>
            <w:r w:rsidRPr="00130220">
              <w:rPr>
                <w:b/>
                <w:bCs/>
                <w:lang w:eastAsia="en-US"/>
              </w:rPr>
              <w:br/>
            </w:r>
          </w:p>
        </w:tc>
        <w:tc>
          <w:tcPr>
            <w:tcW w:w="3609"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sidRPr="00130220">
              <w:rPr>
                <w:b/>
                <w:bCs/>
                <w:lang w:eastAsia="en-US"/>
              </w:rPr>
              <w:t>Unit</w:t>
            </w:r>
          </w:p>
        </w:tc>
        <w:tc>
          <w:tcPr>
            <w:tcW w:w="3402"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Pr>
                <w:b/>
                <w:bCs/>
              </w:rPr>
              <w:t>Academic mentor</w:t>
            </w:r>
          </w:p>
        </w:tc>
        <w:tc>
          <w:tcPr>
            <w:tcW w:w="7223"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
                <w:bCs/>
                <w:lang w:eastAsia="en-US"/>
              </w:rPr>
            </w:pPr>
            <w:r w:rsidRPr="00130220">
              <w:rPr>
                <w:b/>
                <w:bCs/>
                <w:lang w:eastAsia="en-US"/>
              </w:rPr>
              <w:t>Title of the project</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1.</w:t>
            </w:r>
          </w:p>
        </w:tc>
        <w:tc>
          <w:tcPr>
            <w:tcW w:w="3609" w:type="dxa"/>
            <w:tcBorders>
              <w:top w:val="single" w:sz="4" w:space="0" w:color="auto"/>
              <w:left w:val="single" w:sz="4" w:space="0" w:color="auto"/>
              <w:bottom w:val="single" w:sz="4" w:space="0" w:color="auto"/>
              <w:right w:val="single" w:sz="4" w:space="0" w:color="auto"/>
            </w:tcBorders>
          </w:tcPr>
          <w:p w:rsidR="00D76E80" w:rsidRPr="00E50B84" w:rsidRDefault="008D7D3D" w:rsidP="00F15359">
            <w:pPr>
              <w:tabs>
                <w:tab w:val="left" w:pos="540"/>
                <w:tab w:val="center" w:pos="4536"/>
              </w:tabs>
              <w:jc w:val="center"/>
              <w:rPr>
                <w:bCs/>
                <w:lang w:eastAsia="en-US"/>
              </w:rPr>
            </w:pPr>
            <w:r w:rsidRPr="00E50B84">
              <w:rPr>
                <w:rStyle w:val="markedcontent"/>
              </w:rPr>
              <w:t>Department of Clinical Biochemistry</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648" w:rsidP="00F15359">
            <w:pPr>
              <w:tabs>
                <w:tab w:val="left" w:pos="540"/>
                <w:tab w:val="center" w:pos="4536"/>
              </w:tabs>
              <w:jc w:val="center"/>
              <w:rPr>
                <w:bCs/>
                <w:lang w:eastAsia="en-US"/>
              </w:rPr>
            </w:pPr>
            <w:r>
              <w:rPr>
                <w:bCs/>
                <w:lang w:eastAsia="en-US"/>
              </w:rPr>
              <w:t>dr hab. Marek Foksiński,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8C6F68" w:rsidP="00F15359">
            <w:pPr>
              <w:tabs>
                <w:tab w:val="left" w:pos="540"/>
                <w:tab w:val="center" w:pos="4536"/>
              </w:tabs>
              <w:jc w:val="center"/>
              <w:rPr>
                <w:bCs/>
                <w:lang w:eastAsia="en-US"/>
              </w:rPr>
            </w:pPr>
            <w:r>
              <w:rPr>
                <w:bCs/>
                <w:lang w:eastAsia="en-US"/>
              </w:rPr>
              <w:t>The influence of vitamin C supplemention on the effects of radiotherapy in prostatę cancer patients</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2.</w:t>
            </w:r>
          </w:p>
        </w:tc>
        <w:tc>
          <w:tcPr>
            <w:tcW w:w="3609" w:type="dxa"/>
            <w:tcBorders>
              <w:top w:val="single" w:sz="4" w:space="0" w:color="auto"/>
              <w:left w:val="single" w:sz="4" w:space="0" w:color="auto"/>
              <w:bottom w:val="single" w:sz="4" w:space="0" w:color="auto"/>
              <w:right w:val="single" w:sz="4" w:space="0" w:color="auto"/>
            </w:tcBorders>
          </w:tcPr>
          <w:p w:rsidR="00D76E80" w:rsidRPr="00E50B84" w:rsidRDefault="00E50B84" w:rsidP="00F15359">
            <w:pPr>
              <w:tabs>
                <w:tab w:val="left" w:pos="540"/>
                <w:tab w:val="center" w:pos="4536"/>
              </w:tabs>
              <w:jc w:val="center"/>
              <w:rPr>
                <w:bCs/>
                <w:lang w:eastAsia="en-US"/>
              </w:rPr>
            </w:pPr>
            <w:r w:rsidRPr="00E50B84">
              <w:rPr>
                <w:rStyle w:val="markedcontent"/>
              </w:rPr>
              <w:t>Department of Oncological Surgery</w:t>
            </w:r>
          </w:p>
        </w:tc>
        <w:tc>
          <w:tcPr>
            <w:tcW w:w="3402" w:type="dxa"/>
            <w:tcBorders>
              <w:top w:val="single" w:sz="4" w:space="0" w:color="auto"/>
              <w:left w:val="single" w:sz="4" w:space="0" w:color="auto"/>
              <w:bottom w:val="single" w:sz="4" w:space="0" w:color="auto"/>
              <w:right w:val="single" w:sz="4" w:space="0" w:color="auto"/>
            </w:tcBorders>
          </w:tcPr>
          <w:p w:rsidR="00D76E80" w:rsidRPr="00B03DF9" w:rsidRDefault="00D76648" w:rsidP="00F15359">
            <w:pPr>
              <w:tabs>
                <w:tab w:val="left" w:pos="540"/>
                <w:tab w:val="center" w:pos="4536"/>
              </w:tabs>
              <w:jc w:val="center"/>
              <w:rPr>
                <w:bCs/>
                <w:lang w:eastAsia="en-US"/>
              </w:rPr>
            </w:pPr>
            <w:r>
              <w:rPr>
                <w:bCs/>
                <w:lang w:eastAsia="en-US"/>
              </w:rPr>
              <w:t>dr hab. Wojciech Jóźwicki, prof. UMK</w:t>
            </w:r>
          </w:p>
        </w:tc>
        <w:tc>
          <w:tcPr>
            <w:tcW w:w="7223" w:type="dxa"/>
            <w:tcBorders>
              <w:top w:val="single" w:sz="4" w:space="0" w:color="auto"/>
              <w:left w:val="single" w:sz="4" w:space="0" w:color="auto"/>
              <w:bottom w:val="single" w:sz="4" w:space="0" w:color="auto"/>
              <w:right w:val="single" w:sz="4" w:space="0" w:color="auto"/>
            </w:tcBorders>
          </w:tcPr>
          <w:p w:rsidR="00D76E80" w:rsidRPr="00B03DF9" w:rsidRDefault="00047551" w:rsidP="00F15359">
            <w:pPr>
              <w:tabs>
                <w:tab w:val="left" w:pos="540"/>
                <w:tab w:val="center" w:pos="4536"/>
              </w:tabs>
              <w:jc w:val="center"/>
              <w:rPr>
                <w:bCs/>
                <w:lang w:eastAsia="en-US"/>
              </w:rPr>
            </w:pPr>
            <w:r>
              <w:rPr>
                <w:bCs/>
                <w:lang w:eastAsia="en-US"/>
              </w:rPr>
              <w:t xml:space="preserve">Investigation </w:t>
            </w:r>
            <w:r w:rsidR="00CE11A8">
              <w:rPr>
                <w:bCs/>
                <w:lang w:eastAsia="en-US"/>
              </w:rPr>
              <w:t>of the possibility of influencing the expression of selected genes related to fatty acid metabolism – in particular CD36 and TSP1 – and the risk of promoting the neoplastic proces. Molecular basis of malignancy formation of urothelial bladded cancer</w:t>
            </w:r>
          </w:p>
        </w:tc>
      </w:tr>
      <w:tr w:rsidR="00D76E80" w:rsidRPr="006C584B" w:rsidTr="00F15359">
        <w:tc>
          <w:tcPr>
            <w:tcW w:w="786" w:type="dxa"/>
            <w:tcBorders>
              <w:top w:val="single" w:sz="4" w:space="0" w:color="auto"/>
              <w:left w:val="single" w:sz="4" w:space="0" w:color="auto"/>
              <w:bottom w:val="single" w:sz="4" w:space="0" w:color="auto"/>
              <w:right w:val="single" w:sz="4" w:space="0" w:color="auto"/>
            </w:tcBorders>
          </w:tcPr>
          <w:p w:rsidR="00D76E80" w:rsidRPr="00130220" w:rsidRDefault="00D76E80" w:rsidP="00F15359">
            <w:pPr>
              <w:tabs>
                <w:tab w:val="left" w:pos="540"/>
                <w:tab w:val="center" w:pos="4536"/>
              </w:tabs>
              <w:jc w:val="center"/>
              <w:rPr>
                <w:bCs/>
                <w:lang w:eastAsia="en-US"/>
              </w:rPr>
            </w:pPr>
            <w:r w:rsidRPr="00130220">
              <w:rPr>
                <w:bCs/>
                <w:lang w:eastAsia="en-US"/>
              </w:rPr>
              <w:t>3.</w:t>
            </w:r>
          </w:p>
        </w:tc>
        <w:tc>
          <w:tcPr>
            <w:tcW w:w="3609" w:type="dxa"/>
            <w:tcBorders>
              <w:top w:val="single" w:sz="4" w:space="0" w:color="auto"/>
              <w:left w:val="single" w:sz="4" w:space="0" w:color="auto"/>
              <w:bottom w:val="single" w:sz="4" w:space="0" w:color="auto"/>
              <w:right w:val="single" w:sz="4" w:space="0" w:color="auto"/>
            </w:tcBorders>
          </w:tcPr>
          <w:p w:rsidR="00D76E80" w:rsidRPr="00E50B84" w:rsidRDefault="00E50B84" w:rsidP="00F15359">
            <w:pPr>
              <w:tabs>
                <w:tab w:val="left" w:pos="540"/>
                <w:tab w:val="center" w:pos="4536"/>
              </w:tabs>
              <w:jc w:val="center"/>
              <w:rPr>
                <w:bCs/>
                <w:lang w:eastAsia="en-US"/>
              </w:rPr>
            </w:pPr>
            <w:r w:rsidRPr="00E50B84">
              <w:rPr>
                <w:rStyle w:val="markedcontent"/>
              </w:rPr>
              <w:t>Department of Preventive Nursing</w:t>
            </w:r>
          </w:p>
        </w:tc>
        <w:tc>
          <w:tcPr>
            <w:tcW w:w="3402" w:type="dxa"/>
            <w:tcBorders>
              <w:top w:val="single" w:sz="4" w:space="0" w:color="auto"/>
              <w:left w:val="single" w:sz="4" w:space="0" w:color="auto"/>
              <w:bottom w:val="single" w:sz="4" w:space="0" w:color="auto"/>
              <w:right w:val="single" w:sz="4" w:space="0" w:color="auto"/>
            </w:tcBorders>
          </w:tcPr>
          <w:p w:rsidR="00D76E80" w:rsidRPr="00130220" w:rsidRDefault="00D76648" w:rsidP="00F15359">
            <w:pPr>
              <w:tabs>
                <w:tab w:val="left" w:pos="540"/>
                <w:tab w:val="center" w:pos="4536"/>
              </w:tabs>
              <w:jc w:val="center"/>
              <w:rPr>
                <w:bCs/>
                <w:lang w:eastAsia="en-US"/>
              </w:rPr>
            </w:pPr>
            <w:r>
              <w:rPr>
                <w:bCs/>
                <w:lang w:eastAsia="en-US"/>
              </w:rPr>
              <w:t>dr hab. Józef Mierzwiński, prof..UMK</w:t>
            </w:r>
          </w:p>
        </w:tc>
        <w:tc>
          <w:tcPr>
            <w:tcW w:w="7223" w:type="dxa"/>
            <w:tcBorders>
              <w:top w:val="single" w:sz="4" w:space="0" w:color="auto"/>
              <w:left w:val="single" w:sz="4" w:space="0" w:color="auto"/>
              <w:bottom w:val="single" w:sz="4" w:space="0" w:color="auto"/>
              <w:right w:val="single" w:sz="4" w:space="0" w:color="auto"/>
            </w:tcBorders>
          </w:tcPr>
          <w:p w:rsidR="00D76E80" w:rsidRPr="00F822B7" w:rsidRDefault="003A36BC" w:rsidP="00F15359">
            <w:pPr>
              <w:jc w:val="center"/>
              <w:rPr>
                <w:sz w:val="22"/>
                <w:szCs w:val="22"/>
              </w:rPr>
            </w:pPr>
            <w:r>
              <w:rPr>
                <w:sz w:val="22"/>
                <w:szCs w:val="22"/>
              </w:rPr>
              <w:t>Analysys of inner ear malformations in pediatric patients with hearing loss – the role of diagnostic imaging and its effect on treatment</w:t>
            </w:r>
          </w:p>
        </w:tc>
      </w:tr>
      <w:tr w:rsidR="00D76648" w:rsidRPr="006C584B" w:rsidTr="00F15359">
        <w:tc>
          <w:tcPr>
            <w:tcW w:w="786" w:type="dxa"/>
            <w:tcBorders>
              <w:top w:val="single" w:sz="4" w:space="0" w:color="auto"/>
              <w:left w:val="single" w:sz="4" w:space="0" w:color="auto"/>
              <w:bottom w:val="single" w:sz="4" w:space="0" w:color="auto"/>
              <w:right w:val="single" w:sz="4" w:space="0" w:color="auto"/>
            </w:tcBorders>
          </w:tcPr>
          <w:p w:rsidR="00D76648" w:rsidRPr="00130220" w:rsidRDefault="00D76648" w:rsidP="00F15359">
            <w:pPr>
              <w:tabs>
                <w:tab w:val="left" w:pos="540"/>
                <w:tab w:val="center" w:pos="4536"/>
              </w:tabs>
              <w:jc w:val="center"/>
              <w:rPr>
                <w:bCs/>
                <w:lang w:eastAsia="en-US"/>
              </w:rPr>
            </w:pPr>
            <w:r>
              <w:rPr>
                <w:bCs/>
                <w:lang w:eastAsia="en-US"/>
              </w:rPr>
              <w:t>4.</w:t>
            </w:r>
          </w:p>
        </w:tc>
        <w:tc>
          <w:tcPr>
            <w:tcW w:w="3609" w:type="dxa"/>
            <w:tcBorders>
              <w:top w:val="single" w:sz="4" w:space="0" w:color="auto"/>
              <w:left w:val="single" w:sz="4" w:space="0" w:color="auto"/>
              <w:bottom w:val="single" w:sz="4" w:space="0" w:color="auto"/>
              <w:right w:val="single" w:sz="4" w:space="0" w:color="auto"/>
            </w:tcBorders>
          </w:tcPr>
          <w:p w:rsidR="00D76648" w:rsidRPr="00E50B84" w:rsidRDefault="00E50B84" w:rsidP="00F15359">
            <w:pPr>
              <w:tabs>
                <w:tab w:val="left" w:pos="540"/>
                <w:tab w:val="center" w:pos="4536"/>
              </w:tabs>
              <w:jc w:val="center"/>
              <w:rPr>
                <w:bCs/>
                <w:lang w:eastAsia="en-US"/>
              </w:rPr>
            </w:pPr>
            <w:r w:rsidRPr="00E50B84">
              <w:rPr>
                <w:rStyle w:val="markedcontent"/>
              </w:rPr>
              <w:t>Department of Health Economics</w:t>
            </w:r>
          </w:p>
        </w:tc>
        <w:tc>
          <w:tcPr>
            <w:tcW w:w="3402" w:type="dxa"/>
            <w:tcBorders>
              <w:top w:val="single" w:sz="4" w:space="0" w:color="auto"/>
              <w:left w:val="single" w:sz="4" w:space="0" w:color="auto"/>
              <w:bottom w:val="single" w:sz="4" w:space="0" w:color="auto"/>
              <w:right w:val="single" w:sz="4" w:space="0" w:color="auto"/>
            </w:tcBorders>
          </w:tcPr>
          <w:p w:rsidR="00D76648" w:rsidRDefault="00D76648" w:rsidP="00F15359">
            <w:pPr>
              <w:tabs>
                <w:tab w:val="left" w:pos="540"/>
                <w:tab w:val="center" w:pos="4536"/>
              </w:tabs>
              <w:jc w:val="center"/>
              <w:rPr>
                <w:bCs/>
                <w:lang w:eastAsia="en-US"/>
              </w:rPr>
            </w:pPr>
            <w:r>
              <w:rPr>
                <w:bCs/>
                <w:lang w:eastAsia="en-US"/>
              </w:rPr>
              <w:t>dr hab. Błażej Łyszczarz, prof. UMK</w:t>
            </w:r>
          </w:p>
        </w:tc>
        <w:tc>
          <w:tcPr>
            <w:tcW w:w="7223" w:type="dxa"/>
            <w:tcBorders>
              <w:top w:val="single" w:sz="4" w:space="0" w:color="auto"/>
              <w:left w:val="single" w:sz="4" w:space="0" w:color="auto"/>
              <w:bottom w:val="single" w:sz="4" w:space="0" w:color="auto"/>
              <w:right w:val="single" w:sz="4" w:space="0" w:color="auto"/>
            </w:tcBorders>
          </w:tcPr>
          <w:p w:rsidR="00D76648" w:rsidRPr="00F822B7" w:rsidRDefault="00A164AA" w:rsidP="00F15359">
            <w:pPr>
              <w:jc w:val="center"/>
              <w:rPr>
                <w:sz w:val="22"/>
                <w:szCs w:val="22"/>
              </w:rPr>
            </w:pPr>
            <w:r>
              <w:rPr>
                <w:sz w:val="22"/>
                <w:szCs w:val="22"/>
              </w:rPr>
              <w:t>Indirect costs of mortality in elderly population of European Union countries</w:t>
            </w:r>
          </w:p>
        </w:tc>
      </w:tr>
    </w:tbl>
    <w:p w:rsidR="00590E57" w:rsidRDefault="00590E57" w:rsidP="00ED08CB">
      <w:pPr>
        <w:tabs>
          <w:tab w:val="left" w:pos="540"/>
          <w:tab w:val="center" w:pos="4536"/>
        </w:tabs>
        <w:rPr>
          <w:rFonts w:ascii="Arial" w:hAnsi="Arial" w:cs="Arial"/>
          <w:bCs/>
          <w:sz w:val="22"/>
          <w:szCs w:val="22"/>
        </w:rPr>
      </w:pPr>
    </w:p>
    <w:sectPr w:rsidR="00590E57" w:rsidSect="0083335F">
      <w:pgSz w:w="16838" w:h="11906" w:orient="landscape"/>
      <w:pgMar w:top="284" w:right="709" w:bottom="426" w:left="1417" w:header="708" w:footer="708"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4E" w:rsidRDefault="00E4144E" w:rsidP="00BD635F">
      <w:r>
        <w:separator/>
      </w:r>
    </w:p>
  </w:endnote>
  <w:endnote w:type="continuationSeparator" w:id="0">
    <w:p w:rsidR="00E4144E" w:rsidRDefault="00E4144E" w:rsidP="00BD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4E" w:rsidRDefault="00E4144E" w:rsidP="00BD635F">
      <w:r>
        <w:separator/>
      </w:r>
    </w:p>
  </w:footnote>
  <w:footnote w:type="continuationSeparator" w:id="0">
    <w:p w:rsidR="00E4144E" w:rsidRDefault="00E4144E" w:rsidP="00BD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6D7"/>
    <w:multiLevelType w:val="hybridMultilevel"/>
    <w:tmpl w:val="8E5AAE74"/>
    <w:lvl w:ilvl="0" w:tplc="131C9546">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E4985"/>
    <w:multiLevelType w:val="hybridMultilevel"/>
    <w:tmpl w:val="C33C82E4"/>
    <w:lvl w:ilvl="0" w:tplc="D092F17A">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B47C66"/>
    <w:multiLevelType w:val="hybridMultilevel"/>
    <w:tmpl w:val="D198527A"/>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7566953"/>
    <w:multiLevelType w:val="hybridMultilevel"/>
    <w:tmpl w:val="AF3056D8"/>
    <w:lvl w:ilvl="0" w:tplc="0415000F">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A2C4C"/>
    <w:multiLevelType w:val="hybridMultilevel"/>
    <w:tmpl w:val="60287346"/>
    <w:lvl w:ilvl="0" w:tplc="DF66EC84">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53660B"/>
    <w:multiLevelType w:val="hybridMultilevel"/>
    <w:tmpl w:val="61DEF4D2"/>
    <w:lvl w:ilvl="0" w:tplc="A2A2CFFA">
      <w:start w:val="2"/>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 w15:restartNumberingAfterBreak="0">
    <w:nsid w:val="20D41647"/>
    <w:multiLevelType w:val="hybridMultilevel"/>
    <w:tmpl w:val="D198527A"/>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3BF16C0"/>
    <w:multiLevelType w:val="hybridMultilevel"/>
    <w:tmpl w:val="CC300952"/>
    <w:lvl w:ilvl="0" w:tplc="0415000F">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D5206"/>
    <w:multiLevelType w:val="hybridMultilevel"/>
    <w:tmpl w:val="03204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70581"/>
    <w:multiLevelType w:val="hybridMultilevel"/>
    <w:tmpl w:val="F4B8C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492036"/>
    <w:multiLevelType w:val="hybridMultilevel"/>
    <w:tmpl w:val="E1EA48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1B5AA4"/>
    <w:multiLevelType w:val="hybridMultilevel"/>
    <w:tmpl w:val="B38A514E"/>
    <w:lvl w:ilvl="0" w:tplc="6DAA83DA">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2239B0"/>
    <w:multiLevelType w:val="hybridMultilevel"/>
    <w:tmpl w:val="165074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645AA2"/>
    <w:multiLevelType w:val="hybridMultilevel"/>
    <w:tmpl w:val="8AF45EA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077097E"/>
    <w:multiLevelType w:val="hybridMultilevel"/>
    <w:tmpl w:val="B448B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2E400E6"/>
    <w:multiLevelType w:val="hybridMultilevel"/>
    <w:tmpl w:val="EF96DAF6"/>
    <w:lvl w:ilvl="0" w:tplc="251E5398">
      <w:start w:val="1"/>
      <w:numFmt w:val="bullet"/>
      <w:lvlText w:val="-"/>
      <w:lvlJc w:val="left"/>
      <w:pPr>
        <w:tabs>
          <w:tab w:val="num" w:pos="1068"/>
        </w:tabs>
        <w:ind w:left="1068" w:hanging="360"/>
      </w:pPr>
      <w:rPr>
        <w:rFonts w:ascii="Arial" w:hAnsi="Arial"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3355E"/>
    <w:multiLevelType w:val="hybridMultilevel"/>
    <w:tmpl w:val="C1EE68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CAA7751"/>
    <w:multiLevelType w:val="hybridMultilevel"/>
    <w:tmpl w:val="73D2B16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19D74F2"/>
    <w:multiLevelType w:val="hybridMultilevel"/>
    <w:tmpl w:val="7C0E94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6420F0"/>
    <w:multiLevelType w:val="hybridMultilevel"/>
    <w:tmpl w:val="21D8E23A"/>
    <w:lvl w:ilvl="0" w:tplc="5360ED14">
      <w:start w:val="1"/>
      <w:numFmt w:val="bullet"/>
      <w:lvlText w:val=""/>
      <w:lvlJc w:val="left"/>
      <w:pPr>
        <w:ind w:left="1068" w:hanging="360"/>
      </w:pPr>
      <w:rPr>
        <w:rFonts w:ascii="Symbol" w:hAnsi="Symbol" w:hint="default"/>
        <w:sz w:val="16"/>
        <w:szCs w:val="16"/>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0" w15:restartNumberingAfterBreak="0">
    <w:nsid w:val="4CF34C59"/>
    <w:multiLevelType w:val="hybridMultilevel"/>
    <w:tmpl w:val="D8C6C0B6"/>
    <w:lvl w:ilvl="0" w:tplc="9DCAFA5A">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DD10F80"/>
    <w:multiLevelType w:val="hybridMultilevel"/>
    <w:tmpl w:val="2368C83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E8B0004"/>
    <w:multiLevelType w:val="hybridMultilevel"/>
    <w:tmpl w:val="B0C02F3E"/>
    <w:lvl w:ilvl="0" w:tplc="CBBC978A">
      <w:start w:val="1"/>
      <w:numFmt w:val="decimal"/>
      <w:lvlText w:val="%1."/>
      <w:lvlJc w:val="left"/>
      <w:pPr>
        <w:tabs>
          <w:tab w:val="num" w:pos="360"/>
        </w:tabs>
        <w:ind w:left="0" w:firstLine="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4DE0ABC"/>
    <w:multiLevelType w:val="hybridMultilevel"/>
    <w:tmpl w:val="F724C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02763"/>
    <w:multiLevelType w:val="hybridMultilevel"/>
    <w:tmpl w:val="FB4E69EE"/>
    <w:lvl w:ilvl="0" w:tplc="0415000F">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A1240"/>
    <w:multiLevelType w:val="hybridMultilevel"/>
    <w:tmpl w:val="96B2D822"/>
    <w:lvl w:ilvl="0" w:tplc="4F46C0D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4A55D75"/>
    <w:multiLevelType w:val="hybridMultilevel"/>
    <w:tmpl w:val="224C49E2"/>
    <w:lvl w:ilvl="0" w:tplc="46FA6D74">
      <w:start w:val="1"/>
      <w:numFmt w:val="decimal"/>
      <w:lvlText w:val="%1."/>
      <w:lvlJc w:val="left"/>
      <w:pPr>
        <w:tabs>
          <w:tab w:val="num" w:pos="36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4F1332E"/>
    <w:multiLevelType w:val="hybridMultilevel"/>
    <w:tmpl w:val="2424D5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9F5E95"/>
    <w:multiLevelType w:val="hybridMultilevel"/>
    <w:tmpl w:val="DD34C430"/>
    <w:lvl w:ilvl="0" w:tplc="59464008">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9" w15:restartNumberingAfterBreak="0">
    <w:nsid w:val="6B6C4F1F"/>
    <w:multiLevelType w:val="hybridMultilevel"/>
    <w:tmpl w:val="7C0E94A8"/>
    <w:lvl w:ilvl="0" w:tplc="0415000F">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30" w15:restartNumberingAfterBreak="0">
    <w:nsid w:val="6F8876A8"/>
    <w:multiLevelType w:val="hybridMultilevel"/>
    <w:tmpl w:val="D198527A"/>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1730A56"/>
    <w:multiLevelType w:val="hybridMultilevel"/>
    <w:tmpl w:val="7C0E94A8"/>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5B1208"/>
    <w:multiLevelType w:val="hybridMultilevel"/>
    <w:tmpl w:val="D9FEA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C607E8"/>
    <w:multiLevelType w:val="hybridMultilevel"/>
    <w:tmpl w:val="09D22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F8C7D44"/>
    <w:multiLevelType w:val="hybridMultilevel"/>
    <w:tmpl w:val="33860E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FAD765E"/>
    <w:multiLevelType w:val="hybridMultilevel"/>
    <w:tmpl w:val="9536AE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8"/>
  </w:num>
  <w:num w:numId="4">
    <w:abstractNumId w:val="9"/>
  </w:num>
  <w:num w:numId="5">
    <w:abstractNumId w:val="17"/>
  </w:num>
  <w:num w:numId="6">
    <w:abstractNumId w:val="21"/>
  </w:num>
  <w:num w:numId="7">
    <w:abstractNumId w:val="35"/>
  </w:num>
  <w:num w:numId="8">
    <w:abstractNumId w:val="33"/>
  </w:num>
  <w:num w:numId="9">
    <w:abstractNumId w:val="27"/>
  </w:num>
  <w:num w:numId="10">
    <w:abstractNumId w:val="12"/>
  </w:num>
  <w:num w:numId="11">
    <w:abstractNumId w:val="32"/>
  </w:num>
  <w:num w:numId="12">
    <w:abstractNumId w:val="10"/>
  </w:num>
  <w:num w:numId="13">
    <w:abstractNumId w:val="7"/>
  </w:num>
  <w:num w:numId="14">
    <w:abstractNumId w:val="24"/>
  </w:num>
  <w:num w:numId="15">
    <w:abstractNumId w:val="11"/>
  </w:num>
  <w:num w:numId="16">
    <w:abstractNumId w:val="25"/>
  </w:num>
  <w:num w:numId="17">
    <w:abstractNumId w:val="1"/>
  </w:num>
  <w:num w:numId="18">
    <w:abstractNumId w:val="3"/>
  </w:num>
  <w:num w:numId="19">
    <w:abstractNumId w:val="16"/>
  </w:num>
  <w:num w:numId="20">
    <w:abstractNumId w:val="0"/>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30"/>
  </w:num>
  <w:num w:numId="28">
    <w:abstractNumId w:val="14"/>
  </w:num>
  <w:num w:numId="29">
    <w:abstractNumId w:val="15"/>
  </w:num>
  <w:num w:numId="30">
    <w:abstractNumId w:val="3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1"/>
  </w:num>
  <w:num w:numId="34">
    <w:abstractNumId w:val="29"/>
  </w:num>
  <w:num w:numId="35">
    <w:abstractNumId w:val="28"/>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B38"/>
    <w:rsid w:val="00011398"/>
    <w:rsid w:val="00011877"/>
    <w:rsid w:val="00026D20"/>
    <w:rsid w:val="0003102A"/>
    <w:rsid w:val="00034E85"/>
    <w:rsid w:val="00036CC6"/>
    <w:rsid w:val="00047551"/>
    <w:rsid w:val="00051BEB"/>
    <w:rsid w:val="00061D78"/>
    <w:rsid w:val="00074F5C"/>
    <w:rsid w:val="00083947"/>
    <w:rsid w:val="0008608B"/>
    <w:rsid w:val="00086107"/>
    <w:rsid w:val="000865B0"/>
    <w:rsid w:val="00090DA7"/>
    <w:rsid w:val="000A2372"/>
    <w:rsid w:val="000A36A6"/>
    <w:rsid w:val="000B5FC2"/>
    <w:rsid w:val="000C308D"/>
    <w:rsid w:val="000D711C"/>
    <w:rsid w:val="000E515D"/>
    <w:rsid w:val="000E7A0B"/>
    <w:rsid w:val="000F11DC"/>
    <w:rsid w:val="000F14BA"/>
    <w:rsid w:val="000F192B"/>
    <w:rsid w:val="000F3D1A"/>
    <w:rsid w:val="00104EE2"/>
    <w:rsid w:val="001055DA"/>
    <w:rsid w:val="0010613C"/>
    <w:rsid w:val="001078F7"/>
    <w:rsid w:val="0011275A"/>
    <w:rsid w:val="00116206"/>
    <w:rsid w:val="00116FA0"/>
    <w:rsid w:val="001219C4"/>
    <w:rsid w:val="001276AD"/>
    <w:rsid w:val="00130220"/>
    <w:rsid w:val="00132EC6"/>
    <w:rsid w:val="001540C7"/>
    <w:rsid w:val="00160065"/>
    <w:rsid w:val="0016166A"/>
    <w:rsid w:val="00165E0B"/>
    <w:rsid w:val="001669D4"/>
    <w:rsid w:val="00174698"/>
    <w:rsid w:val="00175076"/>
    <w:rsid w:val="00182ADF"/>
    <w:rsid w:val="001973F0"/>
    <w:rsid w:val="001A74E6"/>
    <w:rsid w:val="001B2055"/>
    <w:rsid w:val="001B3CE3"/>
    <w:rsid w:val="001C14E0"/>
    <w:rsid w:val="001C3A71"/>
    <w:rsid w:val="001C52AF"/>
    <w:rsid w:val="001D0FCE"/>
    <w:rsid w:val="001E76F7"/>
    <w:rsid w:val="001E7A52"/>
    <w:rsid w:val="001E7BFF"/>
    <w:rsid w:val="001F3090"/>
    <w:rsid w:val="001F4E7D"/>
    <w:rsid w:val="00207A22"/>
    <w:rsid w:val="00214F69"/>
    <w:rsid w:val="002275CC"/>
    <w:rsid w:val="002350C4"/>
    <w:rsid w:val="00282B10"/>
    <w:rsid w:val="0028473D"/>
    <w:rsid w:val="002A618F"/>
    <w:rsid w:val="002B16B0"/>
    <w:rsid w:val="002C3CB2"/>
    <w:rsid w:val="002D4C73"/>
    <w:rsid w:val="002D67E6"/>
    <w:rsid w:val="002E0310"/>
    <w:rsid w:val="002E114C"/>
    <w:rsid w:val="002E4422"/>
    <w:rsid w:val="002E7BA0"/>
    <w:rsid w:val="002F2800"/>
    <w:rsid w:val="003131EB"/>
    <w:rsid w:val="00330688"/>
    <w:rsid w:val="003411E9"/>
    <w:rsid w:val="003454EE"/>
    <w:rsid w:val="00346DDC"/>
    <w:rsid w:val="003617E9"/>
    <w:rsid w:val="0036362C"/>
    <w:rsid w:val="0036453F"/>
    <w:rsid w:val="00365F0F"/>
    <w:rsid w:val="00366D4E"/>
    <w:rsid w:val="00374A0B"/>
    <w:rsid w:val="00391265"/>
    <w:rsid w:val="00392C78"/>
    <w:rsid w:val="00393B89"/>
    <w:rsid w:val="00394726"/>
    <w:rsid w:val="003A36BC"/>
    <w:rsid w:val="003A63DA"/>
    <w:rsid w:val="003B015F"/>
    <w:rsid w:val="003C3493"/>
    <w:rsid w:val="003D034F"/>
    <w:rsid w:val="003D4B27"/>
    <w:rsid w:val="003F4A6B"/>
    <w:rsid w:val="003F6355"/>
    <w:rsid w:val="003F63F9"/>
    <w:rsid w:val="00405317"/>
    <w:rsid w:val="00405883"/>
    <w:rsid w:val="004156B5"/>
    <w:rsid w:val="00442E42"/>
    <w:rsid w:val="00461139"/>
    <w:rsid w:val="004652C1"/>
    <w:rsid w:val="0047095C"/>
    <w:rsid w:val="00470B52"/>
    <w:rsid w:val="00472F05"/>
    <w:rsid w:val="00475692"/>
    <w:rsid w:val="00487136"/>
    <w:rsid w:val="004915B4"/>
    <w:rsid w:val="0049366B"/>
    <w:rsid w:val="0049490E"/>
    <w:rsid w:val="00494C1D"/>
    <w:rsid w:val="004A159D"/>
    <w:rsid w:val="004B3914"/>
    <w:rsid w:val="004B49F6"/>
    <w:rsid w:val="004C3DB1"/>
    <w:rsid w:val="004E0CE8"/>
    <w:rsid w:val="004E0DF5"/>
    <w:rsid w:val="004E14A3"/>
    <w:rsid w:val="004F5235"/>
    <w:rsid w:val="005030F9"/>
    <w:rsid w:val="00504355"/>
    <w:rsid w:val="005065DB"/>
    <w:rsid w:val="00523DFB"/>
    <w:rsid w:val="0052738F"/>
    <w:rsid w:val="00531E97"/>
    <w:rsid w:val="005407E1"/>
    <w:rsid w:val="0054568D"/>
    <w:rsid w:val="00551E02"/>
    <w:rsid w:val="00552FB8"/>
    <w:rsid w:val="00561FA1"/>
    <w:rsid w:val="005758AF"/>
    <w:rsid w:val="005769C9"/>
    <w:rsid w:val="00586579"/>
    <w:rsid w:val="00586667"/>
    <w:rsid w:val="00590E57"/>
    <w:rsid w:val="00591424"/>
    <w:rsid w:val="00595775"/>
    <w:rsid w:val="005A044F"/>
    <w:rsid w:val="005A1C37"/>
    <w:rsid w:val="005A42B8"/>
    <w:rsid w:val="005A6045"/>
    <w:rsid w:val="005C4261"/>
    <w:rsid w:val="005D06E6"/>
    <w:rsid w:val="005D0F84"/>
    <w:rsid w:val="005D3B47"/>
    <w:rsid w:val="005E1F4B"/>
    <w:rsid w:val="005E7F4A"/>
    <w:rsid w:val="005F0357"/>
    <w:rsid w:val="005F0BF5"/>
    <w:rsid w:val="005F16C2"/>
    <w:rsid w:val="005F387C"/>
    <w:rsid w:val="005F7733"/>
    <w:rsid w:val="006025CB"/>
    <w:rsid w:val="00612277"/>
    <w:rsid w:val="0062498B"/>
    <w:rsid w:val="00624F11"/>
    <w:rsid w:val="00626255"/>
    <w:rsid w:val="00630B16"/>
    <w:rsid w:val="00641512"/>
    <w:rsid w:val="00660028"/>
    <w:rsid w:val="00664A90"/>
    <w:rsid w:val="00672E57"/>
    <w:rsid w:val="0067365B"/>
    <w:rsid w:val="006828A0"/>
    <w:rsid w:val="00682A5F"/>
    <w:rsid w:val="00691DBF"/>
    <w:rsid w:val="006921C3"/>
    <w:rsid w:val="006A3C56"/>
    <w:rsid w:val="006B3E42"/>
    <w:rsid w:val="006B52D2"/>
    <w:rsid w:val="006C584B"/>
    <w:rsid w:val="006C6609"/>
    <w:rsid w:val="006C6727"/>
    <w:rsid w:val="006D1507"/>
    <w:rsid w:val="006D6EC7"/>
    <w:rsid w:val="006D714B"/>
    <w:rsid w:val="006E0AC1"/>
    <w:rsid w:val="006E21D0"/>
    <w:rsid w:val="006F093E"/>
    <w:rsid w:val="006F1CD7"/>
    <w:rsid w:val="00711253"/>
    <w:rsid w:val="00713EFB"/>
    <w:rsid w:val="00731C47"/>
    <w:rsid w:val="00733DEA"/>
    <w:rsid w:val="00737CEF"/>
    <w:rsid w:val="00740881"/>
    <w:rsid w:val="007418B2"/>
    <w:rsid w:val="00745407"/>
    <w:rsid w:val="0075738E"/>
    <w:rsid w:val="007622AA"/>
    <w:rsid w:val="0079456B"/>
    <w:rsid w:val="00795E43"/>
    <w:rsid w:val="007A487E"/>
    <w:rsid w:val="007A64CD"/>
    <w:rsid w:val="007B1494"/>
    <w:rsid w:val="007B155F"/>
    <w:rsid w:val="007B2D6F"/>
    <w:rsid w:val="007C0592"/>
    <w:rsid w:val="007C077A"/>
    <w:rsid w:val="007C213A"/>
    <w:rsid w:val="007C5E7D"/>
    <w:rsid w:val="007C603E"/>
    <w:rsid w:val="007C6AB4"/>
    <w:rsid w:val="007D3400"/>
    <w:rsid w:val="007E258F"/>
    <w:rsid w:val="007E40C2"/>
    <w:rsid w:val="007F2FF1"/>
    <w:rsid w:val="007F34EF"/>
    <w:rsid w:val="007F5D30"/>
    <w:rsid w:val="008118AB"/>
    <w:rsid w:val="00813F27"/>
    <w:rsid w:val="00822CDF"/>
    <w:rsid w:val="0082502E"/>
    <w:rsid w:val="0083065B"/>
    <w:rsid w:val="0083335F"/>
    <w:rsid w:val="00843D88"/>
    <w:rsid w:val="00846500"/>
    <w:rsid w:val="00846FBC"/>
    <w:rsid w:val="008520FD"/>
    <w:rsid w:val="00852233"/>
    <w:rsid w:val="008818BF"/>
    <w:rsid w:val="008852D7"/>
    <w:rsid w:val="008936EC"/>
    <w:rsid w:val="00893D3B"/>
    <w:rsid w:val="00895544"/>
    <w:rsid w:val="008978C5"/>
    <w:rsid w:val="008A1F51"/>
    <w:rsid w:val="008A3B06"/>
    <w:rsid w:val="008C10D7"/>
    <w:rsid w:val="008C268E"/>
    <w:rsid w:val="008C4033"/>
    <w:rsid w:val="008C6527"/>
    <w:rsid w:val="008C6F68"/>
    <w:rsid w:val="008C7BAB"/>
    <w:rsid w:val="008D2FFC"/>
    <w:rsid w:val="008D7219"/>
    <w:rsid w:val="008D7D3D"/>
    <w:rsid w:val="008E023A"/>
    <w:rsid w:val="008E1AEB"/>
    <w:rsid w:val="008E27A1"/>
    <w:rsid w:val="008F0130"/>
    <w:rsid w:val="009147EA"/>
    <w:rsid w:val="009173F0"/>
    <w:rsid w:val="00922BEE"/>
    <w:rsid w:val="00922CA4"/>
    <w:rsid w:val="00937D1F"/>
    <w:rsid w:val="0094044B"/>
    <w:rsid w:val="00940D5A"/>
    <w:rsid w:val="00944EB9"/>
    <w:rsid w:val="00945B3C"/>
    <w:rsid w:val="00952DC1"/>
    <w:rsid w:val="00964696"/>
    <w:rsid w:val="00967847"/>
    <w:rsid w:val="00972E80"/>
    <w:rsid w:val="00981197"/>
    <w:rsid w:val="009A1828"/>
    <w:rsid w:val="009A1BD8"/>
    <w:rsid w:val="009A51B4"/>
    <w:rsid w:val="009B1A32"/>
    <w:rsid w:val="009B5BCF"/>
    <w:rsid w:val="009B6102"/>
    <w:rsid w:val="009B6575"/>
    <w:rsid w:val="009C3CED"/>
    <w:rsid w:val="009D0D47"/>
    <w:rsid w:val="009D4B5A"/>
    <w:rsid w:val="009D5778"/>
    <w:rsid w:val="009E50B1"/>
    <w:rsid w:val="009F17E2"/>
    <w:rsid w:val="009F441B"/>
    <w:rsid w:val="00A018BA"/>
    <w:rsid w:val="00A01D38"/>
    <w:rsid w:val="00A0453F"/>
    <w:rsid w:val="00A125E4"/>
    <w:rsid w:val="00A16431"/>
    <w:rsid w:val="00A164AA"/>
    <w:rsid w:val="00A239E0"/>
    <w:rsid w:val="00A24B1C"/>
    <w:rsid w:val="00A34689"/>
    <w:rsid w:val="00A351E3"/>
    <w:rsid w:val="00A414AC"/>
    <w:rsid w:val="00A45D11"/>
    <w:rsid w:val="00A4653C"/>
    <w:rsid w:val="00A6189E"/>
    <w:rsid w:val="00A61F5B"/>
    <w:rsid w:val="00A72F06"/>
    <w:rsid w:val="00A73624"/>
    <w:rsid w:val="00A82CEC"/>
    <w:rsid w:val="00A842B8"/>
    <w:rsid w:val="00A9441C"/>
    <w:rsid w:val="00AA1284"/>
    <w:rsid w:val="00AA7794"/>
    <w:rsid w:val="00AB0B72"/>
    <w:rsid w:val="00AC71BD"/>
    <w:rsid w:val="00AC7F77"/>
    <w:rsid w:val="00AD1CE9"/>
    <w:rsid w:val="00AD1D6D"/>
    <w:rsid w:val="00AD1EF7"/>
    <w:rsid w:val="00AD2B13"/>
    <w:rsid w:val="00AD2C73"/>
    <w:rsid w:val="00AD3268"/>
    <w:rsid w:val="00AE213C"/>
    <w:rsid w:val="00AE48F9"/>
    <w:rsid w:val="00AF5D76"/>
    <w:rsid w:val="00B03DF9"/>
    <w:rsid w:val="00B33A29"/>
    <w:rsid w:val="00B3663C"/>
    <w:rsid w:val="00B43BFC"/>
    <w:rsid w:val="00B56947"/>
    <w:rsid w:val="00B571BD"/>
    <w:rsid w:val="00B66A67"/>
    <w:rsid w:val="00B71D94"/>
    <w:rsid w:val="00B75554"/>
    <w:rsid w:val="00B8797C"/>
    <w:rsid w:val="00B879F6"/>
    <w:rsid w:val="00BA574F"/>
    <w:rsid w:val="00BB15D5"/>
    <w:rsid w:val="00BB2373"/>
    <w:rsid w:val="00BB6F52"/>
    <w:rsid w:val="00BC0CF1"/>
    <w:rsid w:val="00BC1DD9"/>
    <w:rsid w:val="00BD157D"/>
    <w:rsid w:val="00BD635F"/>
    <w:rsid w:val="00BD66B0"/>
    <w:rsid w:val="00BE0CAF"/>
    <w:rsid w:val="00BF4761"/>
    <w:rsid w:val="00C1365B"/>
    <w:rsid w:val="00C1655B"/>
    <w:rsid w:val="00C17341"/>
    <w:rsid w:val="00C23D9F"/>
    <w:rsid w:val="00C24669"/>
    <w:rsid w:val="00C2503F"/>
    <w:rsid w:val="00C2653A"/>
    <w:rsid w:val="00C32E67"/>
    <w:rsid w:val="00C3329E"/>
    <w:rsid w:val="00C376A0"/>
    <w:rsid w:val="00C458C6"/>
    <w:rsid w:val="00C4683A"/>
    <w:rsid w:val="00C53F87"/>
    <w:rsid w:val="00C54C99"/>
    <w:rsid w:val="00C57076"/>
    <w:rsid w:val="00C73101"/>
    <w:rsid w:val="00C731E2"/>
    <w:rsid w:val="00CA20D5"/>
    <w:rsid w:val="00CB5B30"/>
    <w:rsid w:val="00CC0A9A"/>
    <w:rsid w:val="00CC30F0"/>
    <w:rsid w:val="00CC5BD0"/>
    <w:rsid w:val="00CC7FC2"/>
    <w:rsid w:val="00CD6C18"/>
    <w:rsid w:val="00CE11A8"/>
    <w:rsid w:val="00CE138B"/>
    <w:rsid w:val="00CE2BD9"/>
    <w:rsid w:val="00CF3D83"/>
    <w:rsid w:val="00D05506"/>
    <w:rsid w:val="00D1397A"/>
    <w:rsid w:val="00D15506"/>
    <w:rsid w:val="00D16DF9"/>
    <w:rsid w:val="00D26696"/>
    <w:rsid w:val="00D30750"/>
    <w:rsid w:val="00D353B4"/>
    <w:rsid w:val="00D45701"/>
    <w:rsid w:val="00D45BF3"/>
    <w:rsid w:val="00D5605F"/>
    <w:rsid w:val="00D7240B"/>
    <w:rsid w:val="00D728D9"/>
    <w:rsid w:val="00D73B2E"/>
    <w:rsid w:val="00D76648"/>
    <w:rsid w:val="00D76E80"/>
    <w:rsid w:val="00D82537"/>
    <w:rsid w:val="00D8444D"/>
    <w:rsid w:val="00D8539F"/>
    <w:rsid w:val="00D871AD"/>
    <w:rsid w:val="00DA5631"/>
    <w:rsid w:val="00DA631C"/>
    <w:rsid w:val="00DA7089"/>
    <w:rsid w:val="00DC1503"/>
    <w:rsid w:val="00DC3782"/>
    <w:rsid w:val="00DC6C9C"/>
    <w:rsid w:val="00DD3FD5"/>
    <w:rsid w:val="00DE34C4"/>
    <w:rsid w:val="00DE5D01"/>
    <w:rsid w:val="00DE6A8E"/>
    <w:rsid w:val="00DF566A"/>
    <w:rsid w:val="00DF7D57"/>
    <w:rsid w:val="00E02AAB"/>
    <w:rsid w:val="00E0316D"/>
    <w:rsid w:val="00E0381E"/>
    <w:rsid w:val="00E07A3C"/>
    <w:rsid w:val="00E12F59"/>
    <w:rsid w:val="00E2725C"/>
    <w:rsid w:val="00E31F5E"/>
    <w:rsid w:val="00E4144E"/>
    <w:rsid w:val="00E42FD6"/>
    <w:rsid w:val="00E50B84"/>
    <w:rsid w:val="00E51B9E"/>
    <w:rsid w:val="00E52D7F"/>
    <w:rsid w:val="00E6164F"/>
    <w:rsid w:val="00E619D5"/>
    <w:rsid w:val="00E66202"/>
    <w:rsid w:val="00E6779E"/>
    <w:rsid w:val="00E67E57"/>
    <w:rsid w:val="00E723A8"/>
    <w:rsid w:val="00E87784"/>
    <w:rsid w:val="00E955C2"/>
    <w:rsid w:val="00EA4FF1"/>
    <w:rsid w:val="00EC1239"/>
    <w:rsid w:val="00ED08CB"/>
    <w:rsid w:val="00ED2D4D"/>
    <w:rsid w:val="00EE1538"/>
    <w:rsid w:val="00EE2BDF"/>
    <w:rsid w:val="00EE37F6"/>
    <w:rsid w:val="00EE4B25"/>
    <w:rsid w:val="00EE6777"/>
    <w:rsid w:val="00EF0CCA"/>
    <w:rsid w:val="00F06009"/>
    <w:rsid w:val="00F1204F"/>
    <w:rsid w:val="00F137C2"/>
    <w:rsid w:val="00F13A27"/>
    <w:rsid w:val="00F24958"/>
    <w:rsid w:val="00F40B0E"/>
    <w:rsid w:val="00F47E4E"/>
    <w:rsid w:val="00F52B38"/>
    <w:rsid w:val="00F62B58"/>
    <w:rsid w:val="00F63B38"/>
    <w:rsid w:val="00F64F3E"/>
    <w:rsid w:val="00F6747E"/>
    <w:rsid w:val="00F822B7"/>
    <w:rsid w:val="00F849BE"/>
    <w:rsid w:val="00F86945"/>
    <w:rsid w:val="00FA593A"/>
    <w:rsid w:val="00FC4104"/>
    <w:rsid w:val="00FC5F2E"/>
    <w:rsid w:val="00FC7646"/>
    <w:rsid w:val="00FC7D57"/>
    <w:rsid w:val="00FD0B47"/>
    <w:rsid w:val="00FD5B30"/>
    <w:rsid w:val="00FF5DBA"/>
    <w:rsid w:val="00FF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D694"/>
  <w15:docId w15:val="{7CB267B7-8A75-423D-83B3-29E73748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50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36A6"/>
    <w:pPr>
      <w:keepNext/>
      <w:jc w:val="center"/>
      <w:outlineLvl w:val="0"/>
    </w:pPr>
    <w:rPr>
      <w:rFonts w:ascii="Batang" w:hAnsi="Batang" w:cs="Arial Unicode M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DC1"/>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6107"/>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86107"/>
    <w:rPr>
      <w:rFonts w:ascii="Tahoma" w:hAnsi="Tahoma" w:cs="Tahoma"/>
      <w:sz w:val="16"/>
      <w:szCs w:val="16"/>
    </w:rPr>
  </w:style>
  <w:style w:type="character" w:customStyle="1" w:styleId="Nagwek1Znak">
    <w:name w:val="Nagłówek 1 Znak"/>
    <w:basedOn w:val="Domylnaczcionkaakapitu"/>
    <w:link w:val="Nagwek1"/>
    <w:rsid w:val="000A36A6"/>
    <w:rPr>
      <w:rFonts w:ascii="Batang" w:eastAsia="Times New Roman" w:hAnsi="Batang" w:cs="Arial Unicode MS"/>
      <w:i/>
      <w:sz w:val="20"/>
      <w:szCs w:val="20"/>
      <w:lang w:eastAsia="pl-PL"/>
    </w:rPr>
  </w:style>
  <w:style w:type="paragraph" w:customStyle="1" w:styleId="Bezodstpw1">
    <w:name w:val="Bez odstępów1"/>
    <w:rsid w:val="000A36A6"/>
    <w:pPr>
      <w:spacing w:after="0" w:line="240" w:lineRule="auto"/>
    </w:pPr>
    <w:rPr>
      <w:rFonts w:ascii="Calibri" w:eastAsia="Times New Roman" w:hAnsi="Calibri" w:cs="Times New Roman"/>
    </w:rPr>
  </w:style>
  <w:style w:type="character" w:customStyle="1" w:styleId="hps">
    <w:name w:val="hps"/>
    <w:rsid w:val="00795E43"/>
  </w:style>
  <w:style w:type="paragraph" w:styleId="Stopka">
    <w:name w:val="footer"/>
    <w:basedOn w:val="Normalny"/>
    <w:link w:val="StopkaZnak"/>
    <w:uiPriority w:val="99"/>
    <w:unhideWhenUsed/>
    <w:rsid w:val="00BD635F"/>
    <w:pPr>
      <w:tabs>
        <w:tab w:val="center" w:pos="4680"/>
        <w:tab w:val="right" w:pos="9360"/>
      </w:tabs>
    </w:pPr>
    <w:rPr>
      <w:rFonts w:asciiTheme="minorHAnsi" w:eastAsiaTheme="minorHAnsi" w:hAnsiTheme="minorHAnsi" w:cstheme="minorBidi"/>
      <w:sz w:val="21"/>
      <w:szCs w:val="21"/>
    </w:rPr>
  </w:style>
  <w:style w:type="character" w:customStyle="1" w:styleId="StopkaZnak">
    <w:name w:val="Stopka Znak"/>
    <w:basedOn w:val="Domylnaczcionkaakapitu"/>
    <w:link w:val="Stopka"/>
    <w:uiPriority w:val="99"/>
    <w:rsid w:val="00BD635F"/>
    <w:rPr>
      <w:sz w:val="21"/>
      <w:szCs w:val="21"/>
      <w:lang w:eastAsia="pl-PL"/>
    </w:rPr>
  </w:style>
  <w:style w:type="character" w:styleId="Hipercze">
    <w:name w:val="Hyperlink"/>
    <w:semiHidden/>
    <w:unhideWhenUsed/>
    <w:rsid w:val="00D1397A"/>
    <w:rPr>
      <w:color w:val="0000FF"/>
      <w:u w:val="single"/>
    </w:rPr>
  </w:style>
  <w:style w:type="paragraph" w:styleId="Tekstpodstawowy">
    <w:name w:val="Body Text"/>
    <w:basedOn w:val="Normalny"/>
    <w:link w:val="TekstpodstawowyZnak"/>
    <w:semiHidden/>
    <w:unhideWhenUsed/>
    <w:rsid w:val="00D1397A"/>
    <w:pPr>
      <w:jc w:val="both"/>
    </w:pPr>
    <w:rPr>
      <w:sz w:val="28"/>
      <w:szCs w:val="20"/>
    </w:rPr>
  </w:style>
  <w:style w:type="character" w:customStyle="1" w:styleId="TekstpodstawowyZnak">
    <w:name w:val="Tekst podstawowy Znak"/>
    <w:basedOn w:val="Domylnaczcionkaakapitu"/>
    <w:link w:val="Tekstpodstawowy"/>
    <w:semiHidden/>
    <w:rsid w:val="00D1397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0865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65B0"/>
    <w:rPr>
      <w:rFonts w:ascii="Times New Roman" w:eastAsia="Times New Roman" w:hAnsi="Times New Roman" w:cs="Times New Roman"/>
      <w:sz w:val="16"/>
      <w:szCs w:val="16"/>
      <w:lang w:eastAsia="pl-PL"/>
    </w:rPr>
  </w:style>
  <w:style w:type="table" w:styleId="Tabela-Siatka">
    <w:name w:val="Table Grid"/>
    <w:basedOn w:val="Standardowy"/>
    <w:uiPriority w:val="59"/>
    <w:rsid w:val="008C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5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9490E"/>
    <w:pPr>
      <w:suppressAutoHyphens/>
      <w:autoSpaceDN w:val="0"/>
      <w:spacing w:after="160" w:line="256" w:lineRule="auto"/>
      <w:textAlignment w:val="baseline"/>
    </w:pPr>
    <w:rPr>
      <w:rFonts w:ascii="Calibri" w:eastAsia="SimSun" w:hAnsi="Calibri" w:cs="F"/>
      <w:kern w:val="3"/>
    </w:rPr>
  </w:style>
  <w:style w:type="paragraph" w:styleId="Zwykytekst">
    <w:name w:val="Plain Text"/>
    <w:basedOn w:val="Normalny"/>
    <w:link w:val="ZwykytekstZnak"/>
    <w:uiPriority w:val="99"/>
    <w:unhideWhenUsed/>
    <w:rsid w:val="007E258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7E258F"/>
    <w:rPr>
      <w:rFonts w:ascii="Calibri" w:hAnsi="Calibri"/>
      <w:szCs w:val="21"/>
    </w:rPr>
  </w:style>
  <w:style w:type="character" w:customStyle="1" w:styleId="tlid-translation">
    <w:name w:val="tlid-translation"/>
    <w:basedOn w:val="Domylnaczcionkaakapitu"/>
    <w:rsid w:val="006D714B"/>
  </w:style>
  <w:style w:type="character" w:customStyle="1" w:styleId="markedcontent">
    <w:name w:val="markedcontent"/>
    <w:basedOn w:val="Domylnaczcionkaakapitu"/>
    <w:rsid w:val="0085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614">
      <w:bodyDiv w:val="1"/>
      <w:marLeft w:val="0"/>
      <w:marRight w:val="0"/>
      <w:marTop w:val="0"/>
      <w:marBottom w:val="0"/>
      <w:divBdr>
        <w:top w:val="none" w:sz="0" w:space="0" w:color="auto"/>
        <w:left w:val="none" w:sz="0" w:space="0" w:color="auto"/>
        <w:bottom w:val="none" w:sz="0" w:space="0" w:color="auto"/>
        <w:right w:val="none" w:sz="0" w:space="0" w:color="auto"/>
      </w:divBdr>
    </w:div>
    <w:div w:id="212809761">
      <w:bodyDiv w:val="1"/>
      <w:marLeft w:val="0"/>
      <w:marRight w:val="0"/>
      <w:marTop w:val="0"/>
      <w:marBottom w:val="0"/>
      <w:divBdr>
        <w:top w:val="none" w:sz="0" w:space="0" w:color="auto"/>
        <w:left w:val="none" w:sz="0" w:space="0" w:color="auto"/>
        <w:bottom w:val="none" w:sz="0" w:space="0" w:color="auto"/>
        <w:right w:val="none" w:sz="0" w:space="0" w:color="auto"/>
      </w:divBdr>
    </w:div>
    <w:div w:id="222569719">
      <w:bodyDiv w:val="1"/>
      <w:marLeft w:val="0"/>
      <w:marRight w:val="0"/>
      <w:marTop w:val="0"/>
      <w:marBottom w:val="0"/>
      <w:divBdr>
        <w:top w:val="none" w:sz="0" w:space="0" w:color="auto"/>
        <w:left w:val="none" w:sz="0" w:space="0" w:color="auto"/>
        <w:bottom w:val="none" w:sz="0" w:space="0" w:color="auto"/>
        <w:right w:val="none" w:sz="0" w:space="0" w:color="auto"/>
      </w:divBdr>
    </w:div>
    <w:div w:id="270866364">
      <w:bodyDiv w:val="1"/>
      <w:marLeft w:val="0"/>
      <w:marRight w:val="0"/>
      <w:marTop w:val="0"/>
      <w:marBottom w:val="0"/>
      <w:divBdr>
        <w:top w:val="none" w:sz="0" w:space="0" w:color="auto"/>
        <w:left w:val="none" w:sz="0" w:space="0" w:color="auto"/>
        <w:bottom w:val="none" w:sz="0" w:space="0" w:color="auto"/>
        <w:right w:val="none" w:sz="0" w:space="0" w:color="auto"/>
      </w:divBdr>
    </w:div>
    <w:div w:id="351147794">
      <w:bodyDiv w:val="1"/>
      <w:marLeft w:val="0"/>
      <w:marRight w:val="0"/>
      <w:marTop w:val="0"/>
      <w:marBottom w:val="0"/>
      <w:divBdr>
        <w:top w:val="none" w:sz="0" w:space="0" w:color="auto"/>
        <w:left w:val="none" w:sz="0" w:space="0" w:color="auto"/>
        <w:bottom w:val="none" w:sz="0" w:space="0" w:color="auto"/>
        <w:right w:val="none" w:sz="0" w:space="0" w:color="auto"/>
      </w:divBdr>
    </w:div>
    <w:div w:id="375980458">
      <w:bodyDiv w:val="1"/>
      <w:marLeft w:val="0"/>
      <w:marRight w:val="0"/>
      <w:marTop w:val="0"/>
      <w:marBottom w:val="0"/>
      <w:divBdr>
        <w:top w:val="none" w:sz="0" w:space="0" w:color="auto"/>
        <w:left w:val="none" w:sz="0" w:space="0" w:color="auto"/>
        <w:bottom w:val="none" w:sz="0" w:space="0" w:color="auto"/>
        <w:right w:val="none" w:sz="0" w:space="0" w:color="auto"/>
      </w:divBdr>
    </w:div>
    <w:div w:id="421100900">
      <w:bodyDiv w:val="1"/>
      <w:marLeft w:val="0"/>
      <w:marRight w:val="0"/>
      <w:marTop w:val="0"/>
      <w:marBottom w:val="0"/>
      <w:divBdr>
        <w:top w:val="none" w:sz="0" w:space="0" w:color="auto"/>
        <w:left w:val="none" w:sz="0" w:space="0" w:color="auto"/>
        <w:bottom w:val="none" w:sz="0" w:space="0" w:color="auto"/>
        <w:right w:val="none" w:sz="0" w:space="0" w:color="auto"/>
      </w:divBdr>
    </w:div>
    <w:div w:id="458062927">
      <w:bodyDiv w:val="1"/>
      <w:marLeft w:val="0"/>
      <w:marRight w:val="0"/>
      <w:marTop w:val="0"/>
      <w:marBottom w:val="0"/>
      <w:divBdr>
        <w:top w:val="none" w:sz="0" w:space="0" w:color="auto"/>
        <w:left w:val="none" w:sz="0" w:space="0" w:color="auto"/>
        <w:bottom w:val="none" w:sz="0" w:space="0" w:color="auto"/>
        <w:right w:val="none" w:sz="0" w:space="0" w:color="auto"/>
      </w:divBdr>
    </w:div>
    <w:div w:id="470366739">
      <w:bodyDiv w:val="1"/>
      <w:marLeft w:val="0"/>
      <w:marRight w:val="0"/>
      <w:marTop w:val="0"/>
      <w:marBottom w:val="0"/>
      <w:divBdr>
        <w:top w:val="none" w:sz="0" w:space="0" w:color="auto"/>
        <w:left w:val="none" w:sz="0" w:space="0" w:color="auto"/>
        <w:bottom w:val="none" w:sz="0" w:space="0" w:color="auto"/>
        <w:right w:val="none" w:sz="0" w:space="0" w:color="auto"/>
      </w:divBdr>
    </w:div>
    <w:div w:id="646399950">
      <w:bodyDiv w:val="1"/>
      <w:marLeft w:val="0"/>
      <w:marRight w:val="0"/>
      <w:marTop w:val="0"/>
      <w:marBottom w:val="0"/>
      <w:divBdr>
        <w:top w:val="none" w:sz="0" w:space="0" w:color="auto"/>
        <w:left w:val="none" w:sz="0" w:space="0" w:color="auto"/>
        <w:bottom w:val="none" w:sz="0" w:space="0" w:color="auto"/>
        <w:right w:val="none" w:sz="0" w:space="0" w:color="auto"/>
      </w:divBdr>
    </w:div>
    <w:div w:id="690836464">
      <w:bodyDiv w:val="1"/>
      <w:marLeft w:val="0"/>
      <w:marRight w:val="0"/>
      <w:marTop w:val="0"/>
      <w:marBottom w:val="0"/>
      <w:divBdr>
        <w:top w:val="none" w:sz="0" w:space="0" w:color="auto"/>
        <w:left w:val="none" w:sz="0" w:space="0" w:color="auto"/>
        <w:bottom w:val="none" w:sz="0" w:space="0" w:color="auto"/>
        <w:right w:val="none" w:sz="0" w:space="0" w:color="auto"/>
      </w:divBdr>
    </w:div>
    <w:div w:id="869756273">
      <w:bodyDiv w:val="1"/>
      <w:marLeft w:val="0"/>
      <w:marRight w:val="0"/>
      <w:marTop w:val="0"/>
      <w:marBottom w:val="0"/>
      <w:divBdr>
        <w:top w:val="none" w:sz="0" w:space="0" w:color="auto"/>
        <w:left w:val="none" w:sz="0" w:space="0" w:color="auto"/>
        <w:bottom w:val="none" w:sz="0" w:space="0" w:color="auto"/>
        <w:right w:val="none" w:sz="0" w:space="0" w:color="auto"/>
      </w:divBdr>
    </w:div>
    <w:div w:id="902447411">
      <w:bodyDiv w:val="1"/>
      <w:marLeft w:val="0"/>
      <w:marRight w:val="0"/>
      <w:marTop w:val="0"/>
      <w:marBottom w:val="0"/>
      <w:divBdr>
        <w:top w:val="none" w:sz="0" w:space="0" w:color="auto"/>
        <w:left w:val="none" w:sz="0" w:space="0" w:color="auto"/>
        <w:bottom w:val="none" w:sz="0" w:space="0" w:color="auto"/>
        <w:right w:val="none" w:sz="0" w:space="0" w:color="auto"/>
      </w:divBdr>
    </w:div>
    <w:div w:id="1024015912">
      <w:bodyDiv w:val="1"/>
      <w:marLeft w:val="0"/>
      <w:marRight w:val="0"/>
      <w:marTop w:val="0"/>
      <w:marBottom w:val="0"/>
      <w:divBdr>
        <w:top w:val="none" w:sz="0" w:space="0" w:color="auto"/>
        <w:left w:val="none" w:sz="0" w:space="0" w:color="auto"/>
        <w:bottom w:val="none" w:sz="0" w:space="0" w:color="auto"/>
        <w:right w:val="none" w:sz="0" w:space="0" w:color="auto"/>
      </w:divBdr>
    </w:div>
    <w:div w:id="1056196111">
      <w:bodyDiv w:val="1"/>
      <w:marLeft w:val="0"/>
      <w:marRight w:val="0"/>
      <w:marTop w:val="0"/>
      <w:marBottom w:val="0"/>
      <w:divBdr>
        <w:top w:val="none" w:sz="0" w:space="0" w:color="auto"/>
        <w:left w:val="none" w:sz="0" w:space="0" w:color="auto"/>
        <w:bottom w:val="none" w:sz="0" w:space="0" w:color="auto"/>
        <w:right w:val="none" w:sz="0" w:space="0" w:color="auto"/>
      </w:divBdr>
    </w:div>
    <w:div w:id="1120760852">
      <w:bodyDiv w:val="1"/>
      <w:marLeft w:val="0"/>
      <w:marRight w:val="0"/>
      <w:marTop w:val="0"/>
      <w:marBottom w:val="0"/>
      <w:divBdr>
        <w:top w:val="none" w:sz="0" w:space="0" w:color="auto"/>
        <w:left w:val="none" w:sz="0" w:space="0" w:color="auto"/>
        <w:bottom w:val="none" w:sz="0" w:space="0" w:color="auto"/>
        <w:right w:val="none" w:sz="0" w:space="0" w:color="auto"/>
      </w:divBdr>
    </w:div>
    <w:div w:id="1135685448">
      <w:bodyDiv w:val="1"/>
      <w:marLeft w:val="0"/>
      <w:marRight w:val="0"/>
      <w:marTop w:val="0"/>
      <w:marBottom w:val="0"/>
      <w:divBdr>
        <w:top w:val="none" w:sz="0" w:space="0" w:color="auto"/>
        <w:left w:val="none" w:sz="0" w:space="0" w:color="auto"/>
        <w:bottom w:val="none" w:sz="0" w:space="0" w:color="auto"/>
        <w:right w:val="none" w:sz="0" w:space="0" w:color="auto"/>
      </w:divBdr>
    </w:div>
    <w:div w:id="1181698345">
      <w:bodyDiv w:val="1"/>
      <w:marLeft w:val="0"/>
      <w:marRight w:val="0"/>
      <w:marTop w:val="0"/>
      <w:marBottom w:val="0"/>
      <w:divBdr>
        <w:top w:val="none" w:sz="0" w:space="0" w:color="auto"/>
        <w:left w:val="none" w:sz="0" w:space="0" w:color="auto"/>
        <w:bottom w:val="none" w:sz="0" w:space="0" w:color="auto"/>
        <w:right w:val="none" w:sz="0" w:space="0" w:color="auto"/>
      </w:divBdr>
    </w:div>
    <w:div w:id="1193113265">
      <w:bodyDiv w:val="1"/>
      <w:marLeft w:val="0"/>
      <w:marRight w:val="0"/>
      <w:marTop w:val="0"/>
      <w:marBottom w:val="0"/>
      <w:divBdr>
        <w:top w:val="none" w:sz="0" w:space="0" w:color="auto"/>
        <w:left w:val="none" w:sz="0" w:space="0" w:color="auto"/>
        <w:bottom w:val="none" w:sz="0" w:space="0" w:color="auto"/>
        <w:right w:val="none" w:sz="0" w:space="0" w:color="auto"/>
      </w:divBdr>
    </w:div>
    <w:div w:id="1273244575">
      <w:bodyDiv w:val="1"/>
      <w:marLeft w:val="0"/>
      <w:marRight w:val="0"/>
      <w:marTop w:val="0"/>
      <w:marBottom w:val="0"/>
      <w:divBdr>
        <w:top w:val="none" w:sz="0" w:space="0" w:color="auto"/>
        <w:left w:val="none" w:sz="0" w:space="0" w:color="auto"/>
        <w:bottom w:val="none" w:sz="0" w:space="0" w:color="auto"/>
        <w:right w:val="none" w:sz="0" w:space="0" w:color="auto"/>
      </w:divBdr>
    </w:div>
    <w:div w:id="1292587577">
      <w:bodyDiv w:val="1"/>
      <w:marLeft w:val="0"/>
      <w:marRight w:val="0"/>
      <w:marTop w:val="0"/>
      <w:marBottom w:val="0"/>
      <w:divBdr>
        <w:top w:val="none" w:sz="0" w:space="0" w:color="auto"/>
        <w:left w:val="none" w:sz="0" w:space="0" w:color="auto"/>
        <w:bottom w:val="none" w:sz="0" w:space="0" w:color="auto"/>
        <w:right w:val="none" w:sz="0" w:space="0" w:color="auto"/>
      </w:divBdr>
    </w:div>
    <w:div w:id="1328049076">
      <w:bodyDiv w:val="1"/>
      <w:marLeft w:val="0"/>
      <w:marRight w:val="0"/>
      <w:marTop w:val="0"/>
      <w:marBottom w:val="0"/>
      <w:divBdr>
        <w:top w:val="none" w:sz="0" w:space="0" w:color="auto"/>
        <w:left w:val="none" w:sz="0" w:space="0" w:color="auto"/>
        <w:bottom w:val="none" w:sz="0" w:space="0" w:color="auto"/>
        <w:right w:val="none" w:sz="0" w:space="0" w:color="auto"/>
      </w:divBdr>
    </w:div>
    <w:div w:id="1384406368">
      <w:bodyDiv w:val="1"/>
      <w:marLeft w:val="0"/>
      <w:marRight w:val="0"/>
      <w:marTop w:val="0"/>
      <w:marBottom w:val="0"/>
      <w:divBdr>
        <w:top w:val="none" w:sz="0" w:space="0" w:color="auto"/>
        <w:left w:val="none" w:sz="0" w:space="0" w:color="auto"/>
        <w:bottom w:val="none" w:sz="0" w:space="0" w:color="auto"/>
        <w:right w:val="none" w:sz="0" w:space="0" w:color="auto"/>
      </w:divBdr>
    </w:div>
    <w:div w:id="1598251778">
      <w:bodyDiv w:val="1"/>
      <w:marLeft w:val="0"/>
      <w:marRight w:val="0"/>
      <w:marTop w:val="0"/>
      <w:marBottom w:val="0"/>
      <w:divBdr>
        <w:top w:val="none" w:sz="0" w:space="0" w:color="auto"/>
        <w:left w:val="none" w:sz="0" w:space="0" w:color="auto"/>
        <w:bottom w:val="none" w:sz="0" w:space="0" w:color="auto"/>
        <w:right w:val="none" w:sz="0" w:space="0" w:color="auto"/>
      </w:divBdr>
    </w:div>
    <w:div w:id="1605771612">
      <w:bodyDiv w:val="1"/>
      <w:marLeft w:val="0"/>
      <w:marRight w:val="0"/>
      <w:marTop w:val="0"/>
      <w:marBottom w:val="0"/>
      <w:divBdr>
        <w:top w:val="none" w:sz="0" w:space="0" w:color="auto"/>
        <w:left w:val="none" w:sz="0" w:space="0" w:color="auto"/>
        <w:bottom w:val="none" w:sz="0" w:space="0" w:color="auto"/>
        <w:right w:val="none" w:sz="0" w:space="0" w:color="auto"/>
      </w:divBdr>
    </w:div>
    <w:div w:id="1606157237">
      <w:bodyDiv w:val="1"/>
      <w:marLeft w:val="0"/>
      <w:marRight w:val="0"/>
      <w:marTop w:val="0"/>
      <w:marBottom w:val="0"/>
      <w:divBdr>
        <w:top w:val="none" w:sz="0" w:space="0" w:color="auto"/>
        <w:left w:val="none" w:sz="0" w:space="0" w:color="auto"/>
        <w:bottom w:val="none" w:sz="0" w:space="0" w:color="auto"/>
        <w:right w:val="none" w:sz="0" w:space="0" w:color="auto"/>
      </w:divBdr>
    </w:div>
    <w:div w:id="1739553897">
      <w:bodyDiv w:val="1"/>
      <w:marLeft w:val="0"/>
      <w:marRight w:val="0"/>
      <w:marTop w:val="0"/>
      <w:marBottom w:val="0"/>
      <w:divBdr>
        <w:top w:val="none" w:sz="0" w:space="0" w:color="auto"/>
        <w:left w:val="none" w:sz="0" w:space="0" w:color="auto"/>
        <w:bottom w:val="none" w:sz="0" w:space="0" w:color="auto"/>
        <w:right w:val="none" w:sz="0" w:space="0" w:color="auto"/>
      </w:divBdr>
    </w:div>
    <w:div w:id="1964073892">
      <w:bodyDiv w:val="1"/>
      <w:marLeft w:val="0"/>
      <w:marRight w:val="0"/>
      <w:marTop w:val="0"/>
      <w:marBottom w:val="0"/>
      <w:divBdr>
        <w:top w:val="none" w:sz="0" w:space="0" w:color="auto"/>
        <w:left w:val="none" w:sz="0" w:space="0" w:color="auto"/>
        <w:bottom w:val="none" w:sz="0" w:space="0" w:color="auto"/>
        <w:right w:val="none" w:sz="0" w:space="0" w:color="auto"/>
      </w:divBdr>
    </w:div>
    <w:div w:id="20968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cm.umk.pl/kfifm/zwierzetarnia/" TargetMode="External"/><Relationship Id="rId13" Type="http://schemas.openxmlformats.org/officeDocument/2006/relationships/hyperlink" Target="https://www.wl.cm.umk.pl/kphio/" TargetMode="External"/><Relationship Id="rId18" Type="http://schemas.openxmlformats.org/officeDocument/2006/relationships/hyperlink" Target="https://www.wf.cm.umk.pl/kbk/" TargetMode="External"/><Relationship Id="rId26" Type="http://schemas.openxmlformats.org/officeDocument/2006/relationships/hyperlink" Target="https://www.wnoz.cm.umk.pl/2katkardi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l.cm.umk.pl/katedra-kardiologii-i-chorob-wewnetrznych/" TargetMode="External"/><Relationship Id="rId34" Type="http://schemas.openxmlformats.org/officeDocument/2006/relationships/hyperlink" Target="https://www.wl.cm.umk.pl/katedra-kardiologii-i-chorob-wewnetrznych/" TargetMode="External"/><Relationship Id="rId7" Type="http://schemas.openxmlformats.org/officeDocument/2006/relationships/endnotes" Target="endnotes.xml"/><Relationship Id="rId12" Type="http://schemas.openxmlformats.org/officeDocument/2006/relationships/hyperlink" Target="https://www.wl.cm.umk.pl/kizhie/" TargetMode="External"/><Relationship Id="rId17" Type="http://schemas.openxmlformats.org/officeDocument/2006/relationships/hyperlink" Target="https://www.wf.cm.umk.pl/kfifm/zwierzetarnia/" TargetMode="External"/><Relationship Id="rId25" Type="http://schemas.openxmlformats.org/officeDocument/2006/relationships/hyperlink" Target="https://www.wl.cm.umk.pl/ku/" TargetMode="External"/><Relationship Id="rId33" Type="http://schemas.openxmlformats.org/officeDocument/2006/relationships/hyperlink" Target="https://www.wl.cm.umk.pl/kphio/" TargetMode="External"/><Relationship Id="rId38" Type="http://schemas.openxmlformats.org/officeDocument/2006/relationships/hyperlink" Target="https://www.wl.cm.umk.pl/kikaikicw/" TargetMode="External"/><Relationship Id="rId2" Type="http://schemas.openxmlformats.org/officeDocument/2006/relationships/numbering" Target="numbering.xml"/><Relationship Id="rId16" Type="http://schemas.openxmlformats.org/officeDocument/2006/relationships/hyperlink" Target="https://www.wf.cm.umk.pl/kfifm/zwierzetarnia/" TargetMode="External"/><Relationship Id="rId20" Type="http://schemas.openxmlformats.org/officeDocument/2006/relationships/hyperlink" Target="https://www.wf.cm.umk.pl/kbk/" TargetMode="External"/><Relationship Id="rId29" Type="http://schemas.openxmlformats.org/officeDocument/2006/relationships/hyperlink" Target="https://www.wnoz.cm.umk.pl/2katkar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cm.umk.pl/ku/" TargetMode="External"/><Relationship Id="rId24" Type="http://schemas.openxmlformats.org/officeDocument/2006/relationships/hyperlink" Target="https://www.wl.cm.umk.pl/kizpk/" TargetMode="External"/><Relationship Id="rId32" Type="http://schemas.openxmlformats.org/officeDocument/2006/relationships/hyperlink" Target="https://www.wl.cm.umk.pl/ku/" TargetMode="External"/><Relationship Id="rId37" Type="http://schemas.openxmlformats.org/officeDocument/2006/relationships/hyperlink" Target="https://www.wl.cm.umk.pl/k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noz.cm.umk.pl/kchnichw/" TargetMode="External"/><Relationship Id="rId23" Type="http://schemas.openxmlformats.org/officeDocument/2006/relationships/hyperlink" Target="https://www.wl.cm.umk.pl/kikaikicw/" TargetMode="External"/><Relationship Id="rId28" Type="http://schemas.openxmlformats.org/officeDocument/2006/relationships/hyperlink" Target="https://www.wnoz.cm.umk.pl/2katkardio/" TargetMode="External"/><Relationship Id="rId36" Type="http://schemas.openxmlformats.org/officeDocument/2006/relationships/hyperlink" Target="https://www.wl.cm.umk.pl/ku/" TargetMode="External"/><Relationship Id="rId10" Type="http://schemas.openxmlformats.org/officeDocument/2006/relationships/hyperlink" Target="https://www.wl.cm.umk.pl/kikco/" TargetMode="External"/><Relationship Id="rId19" Type="http://schemas.openxmlformats.org/officeDocument/2006/relationships/hyperlink" Target="https://www.wf.cm.umk.pl/kizf/" TargetMode="External"/><Relationship Id="rId31" Type="http://schemas.openxmlformats.org/officeDocument/2006/relationships/hyperlink" Target="https://www.wl.cm.umk.pl/ku/" TargetMode="External"/><Relationship Id="rId4" Type="http://schemas.openxmlformats.org/officeDocument/2006/relationships/settings" Target="settings.xml"/><Relationship Id="rId9" Type="http://schemas.openxmlformats.org/officeDocument/2006/relationships/hyperlink" Target="https://www.wf.cm.umk.pl/kizmikrob/" TargetMode="External"/><Relationship Id="rId14" Type="http://schemas.openxmlformats.org/officeDocument/2006/relationships/hyperlink" Target="https://www.wl.cm.umk.pl/ku/" TargetMode="External"/><Relationship Id="rId22" Type="http://schemas.openxmlformats.org/officeDocument/2006/relationships/hyperlink" Target="https://www.wl.cm.umk.pl/katedra-kardiologii-i-chorob-wewnetrznych/" TargetMode="External"/><Relationship Id="rId27" Type="http://schemas.openxmlformats.org/officeDocument/2006/relationships/hyperlink" Target="https://www.wnoz.cm.umk.pl/kikger/" TargetMode="External"/><Relationship Id="rId30" Type="http://schemas.openxmlformats.org/officeDocument/2006/relationships/hyperlink" Target="https://www.wl.cm.umk.pl/ku/" TargetMode="External"/><Relationship Id="rId35" Type="http://schemas.openxmlformats.org/officeDocument/2006/relationships/hyperlink" Target="https://www.wl.cm.umk.pl/kizp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9DF2-320E-4E22-80A6-CFA7CB94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Anna Mattya (mattyaa)</cp:lastModifiedBy>
  <cp:revision>283</cp:revision>
  <cp:lastPrinted>2020-05-20T08:00:00Z</cp:lastPrinted>
  <dcterms:created xsi:type="dcterms:W3CDTF">2019-07-01T05:29:00Z</dcterms:created>
  <dcterms:modified xsi:type="dcterms:W3CDTF">2022-10-24T09:22:00Z</dcterms:modified>
</cp:coreProperties>
</file>